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AA1F2F">
        <w:rPr>
          <w:rFonts w:ascii="Times New Roman" w:hAnsi="Times New Roman" w:cs="Times New Roman"/>
          <w:b/>
        </w:rPr>
        <w:t>17.09.2019</w:t>
      </w:r>
    </w:p>
    <w:p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912841">
        <w:rPr>
          <w:rFonts w:ascii="Times New Roman" w:hAnsi="Times New Roman" w:cs="Times New Roman"/>
          <w:b/>
        </w:rPr>
        <w:t>1</w:t>
      </w:r>
      <w:r w:rsidR="00AA1F2F">
        <w:rPr>
          <w:rFonts w:ascii="Times New Roman" w:hAnsi="Times New Roman" w:cs="Times New Roman"/>
          <w:b/>
        </w:rPr>
        <w:t>6/</w:t>
      </w:r>
      <w:r w:rsidR="00AA0307">
        <w:rPr>
          <w:rFonts w:ascii="Times New Roman" w:hAnsi="Times New Roman" w:cs="Times New Roman"/>
          <w:b/>
        </w:rPr>
        <w:t>2019</w:t>
      </w:r>
    </w:p>
    <w:p w:rsidR="00131884" w:rsidRPr="00131884" w:rsidRDefault="00131884" w:rsidP="00453407">
      <w:pPr>
        <w:spacing w:after="0"/>
        <w:jc w:val="center"/>
        <w:rPr>
          <w:rFonts w:ascii="Times New Roman" w:hAnsi="Times New Roman" w:cs="Times New Roman"/>
          <w:b/>
          <w:u w:val="single"/>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912841"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Dostawy</w:t>
      </w:r>
      <w:r w:rsidR="00C910F0">
        <w:rPr>
          <w:rFonts w:ascii="Times New Roman" w:hAnsi="Times New Roman" w:cs="Times New Roman"/>
          <w:b/>
          <w:sz w:val="32"/>
          <w:szCs w:val="32"/>
        </w:rPr>
        <w:t xml:space="preserve"> </w:t>
      </w:r>
      <w:r w:rsidR="007B4ED3">
        <w:rPr>
          <w:rFonts w:ascii="Times New Roman" w:hAnsi="Times New Roman" w:cs="Times New Roman"/>
          <w:b/>
          <w:sz w:val="32"/>
          <w:szCs w:val="32"/>
        </w:rPr>
        <w:t xml:space="preserve">2 ambulansów wraz z wyposażeniem </w:t>
      </w:r>
      <w:r w:rsidR="007B4ED3">
        <w:rPr>
          <w:rFonts w:ascii="Times New Roman" w:hAnsi="Times New Roman" w:cs="Times New Roman"/>
          <w:b/>
          <w:sz w:val="32"/>
          <w:szCs w:val="32"/>
        </w:rPr>
        <w:br/>
      </w:r>
      <w:r w:rsidR="007A33BD">
        <w:rPr>
          <w:rFonts w:ascii="Times New Roman" w:hAnsi="Times New Roman" w:cs="Times New Roman"/>
          <w:b/>
          <w:sz w:val="32"/>
          <w:szCs w:val="32"/>
        </w:rPr>
        <w:t xml:space="preserve"> do Powiatowego Zespołu Szpitali</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rsidR="00131884" w:rsidRPr="00131884" w:rsidRDefault="00131884" w:rsidP="00453407">
      <w:pPr>
        <w:spacing w:after="0"/>
        <w:rPr>
          <w:rFonts w:ascii="Times New Roman" w:hAnsi="Times New Roman" w:cs="Times New Roman"/>
          <w:b/>
          <w:sz w:val="26"/>
          <w:szCs w:val="26"/>
          <w:u w:val="single"/>
        </w:rPr>
      </w:pPr>
    </w:p>
    <w:p w:rsidR="003357C8" w:rsidRDefault="003357C8" w:rsidP="003357C8">
      <w:pPr>
        <w:spacing w:after="0"/>
        <w:ind w:left="142"/>
        <w:rPr>
          <w:rFonts w:ascii="Times New Roman" w:hAnsi="Times New Roman" w:cs="Times New Roman"/>
          <w:sz w:val="20"/>
        </w:rPr>
      </w:pPr>
    </w:p>
    <w:p w:rsidR="003357C8" w:rsidRPr="003357C8" w:rsidRDefault="003357C8" w:rsidP="003357C8">
      <w:pPr>
        <w:spacing w:after="0"/>
        <w:ind w:left="142"/>
        <w:rPr>
          <w:rFonts w:ascii="Times New Roman" w:hAnsi="Times New Roman" w:cs="Times New Roman"/>
          <w:sz w:val="20"/>
        </w:rPr>
      </w:pPr>
    </w:p>
    <w:p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rsidR="00131884" w:rsidRPr="00131884" w:rsidRDefault="00131884" w:rsidP="003357C8">
      <w:pPr>
        <w:spacing w:after="0"/>
        <w:ind w:left="142"/>
        <w:jc w:val="right"/>
        <w:rPr>
          <w:rFonts w:ascii="Times New Roman" w:hAnsi="Times New Roman" w:cs="Times New Roman"/>
        </w:rPr>
      </w:pPr>
    </w:p>
    <w:p w:rsidR="00131884" w:rsidRDefault="00131884" w:rsidP="00453407">
      <w:pPr>
        <w:spacing w:after="0"/>
        <w:jc w:val="right"/>
      </w:pPr>
    </w:p>
    <w:p w:rsidR="00131884" w:rsidRDefault="00131884" w:rsidP="00453407">
      <w:pPr>
        <w:spacing w:after="0"/>
        <w:jc w:val="right"/>
      </w:pPr>
    </w:p>
    <w:p w:rsidR="00131884" w:rsidRDefault="00131884" w:rsidP="00453407">
      <w:pPr>
        <w:spacing w:after="0"/>
        <w:rPr>
          <w:rFonts w:ascii="Times New Roman" w:hAnsi="Times New Roman" w:cs="Times New Roman"/>
          <w:b/>
          <w:sz w:val="24"/>
        </w:rPr>
      </w:pPr>
    </w:p>
    <w:p w:rsidR="00131884" w:rsidRDefault="00131884" w:rsidP="00453407">
      <w:pPr>
        <w:spacing w:after="0"/>
        <w:rPr>
          <w:rFonts w:ascii="Times New Roman" w:hAnsi="Times New Roman" w:cs="Times New Roman"/>
          <w:b/>
          <w:sz w:val="24"/>
        </w:rPr>
      </w:pPr>
    </w:p>
    <w:p w:rsidR="002A62F4" w:rsidRPr="002A62F4" w:rsidRDefault="002A62F4" w:rsidP="0046023D">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rsidR="002A62F4" w:rsidRPr="002A62F4" w:rsidRDefault="002A62F4" w:rsidP="00453407">
      <w:pPr>
        <w:pStyle w:val="Akapitzlist"/>
        <w:spacing w:after="0"/>
        <w:ind w:left="360"/>
        <w:rPr>
          <w:rFonts w:ascii="Times New Roman" w:hAnsi="Times New Roman" w:cs="Times New Roman"/>
          <w:sz w:val="24"/>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rsidR="002A62F4" w:rsidRDefault="002A62F4" w:rsidP="00453407">
      <w:pPr>
        <w:pStyle w:val="Akapitzlist"/>
        <w:spacing w:after="0"/>
        <w:ind w:left="360"/>
        <w:rPr>
          <w:rFonts w:ascii="Times New Roman" w:hAnsi="Times New Roman" w:cs="Times New Roman"/>
        </w:rPr>
      </w:pPr>
    </w:p>
    <w:p w:rsidR="00453407" w:rsidRDefault="00453407" w:rsidP="00453407">
      <w:pPr>
        <w:pStyle w:val="Akapitzlist"/>
        <w:spacing w:after="0"/>
        <w:ind w:left="360"/>
        <w:rPr>
          <w:rFonts w:ascii="Times New Roman" w:hAnsi="Times New Roman" w:cs="Times New Roman"/>
        </w:rPr>
      </w:pPr>
    </w:p>
    <w:p w:rsidR="00453407" w:rsidRPr="002A62F4" w:rsidRDefault="00453407" w:rsidP="00453407">
      <w:pPr>
        <w:pStyle w:val="Akapitzlist"/>
        <w:spacing w:after="0"/>
        <w:ind w:left="360"/>
        <w:outlineLvl w:val="0"/>
        <w:rPr>
          <w:rFonts w:ascii="Times New Roman" w:hAnsi="Times New Roman" w:cs="Times New Roman"/>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Numer Referencyjny</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912841">
        <w:rPr>
          <w:rFonts w:ascii="Times New Roman" w:hAnsi="Times New Roman" w:cs="Times New Roman"/>
          <w:b/>
          <w:sz w:val="24"/>
          <w:szCs w:val="24"/>
        </w:rPr>
        <w:t>1</w:t>
      </w:r>
      <w:r w:rsidR="003256D2">
        <w:rPr>
          <w:rFonts w:ascii="Times New Roman" w:hAnsi="Times New Roman" w:cs="Times New Roman"/>
          <w:b/>
          <w:sz w:val="24"/>
          <w:szCs w:val="24"/>
        </w:rPr>
        <w:t>6</w:t>
      </w:r>
      <w:r w:rsidR="00A86B2F">
        <w:rPr>
          <w:rFonts w:ascii="Times New Roman" w:hAnsi="Times New Roman" w:cs="Times New Roman"/>
          <w:b/>
          <w:sz w:val="24"/>
          <w:szCs w:val="24"/>
        </w:rPr>
        <w:t>/2019</w:t>
      </w: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 xml:space="preserve">z 2018r., poz. 1986 </w:t>
      </w:r>
      <w:r w:rsidR="00661582">
        <w:rPr>
          <w:rFonts w:ascii="Times New Roman" w:hAnsi="Times New Roman" w:cs="Times New Roman"/>
          <w:sz w:val="24"/>
        </w:rPr>
        <w:br/>
      </w:r>
      <w:proofErr w:type="spellStart"/>
      <w:r w:rsidR="00912841">
        <w:rPr>
          <w:rFonts w:ascii="Times New Roman" w:hAnsi="Times New Roman" w:cs="Times New Roman"/>
          <w:sz w:val="24"/>
        </w:rPr>
        <w:t>t.j</w:t>
      </w:r>
      <w:proofErr w:type="spellEnd"/>
      <w:r w:rsidR="00912841">
        <w:rPr>
          <w:rFonts w:ascii="Times New Roman" w:hAnsi="Times New Roman" w:cs="Times New Roman"/>
          <w:sz w:val="24"/>
        </w:rPr>
        <w:t>.</w:t>
      </w:r>
      <w:r w:rsidRPr="002A62F4">
        <w:rPr>
          <w:rFonts w:ascii="Times New Roman" w:hAnsi="Times New Roman" w:cs="Times New Roman"/>
          <w:sz w:val="24"/>
        </w:rPr>
        <w:t xml:space="preserve"> ).</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661582"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lastRenderedPageBreak/>
        <w:t>wykonawcy będącego osobą fizyczną, prowadzącą jednoosobową działalność gospodarczą,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 podmiotu trzeciego będącego osobą fizyczną, prowadzącą jednoosobową działalność gospodarczą,</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w:t>
      </w:r>
      <w:r w:rsidRPr="002A62F4">
        <w:rPr>
          <w:rFonts w:ascii="Times New Roman" w:hAnsi="Times New Roman" w:cs="Times New Roman"/>
          <w:sz w:val="24"/>
        </w:rPr>
        <w:lastRenderedPageBreak/>
        <w:t>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lastRenderedPageBreak/>
        <w:t>Wykonawca posiada</w:t>
      </w:r>
      <w:r w:rsidRPr="002A62F4">
        <w:rPr>
          <w:rFonts w:ascii="Times New Roman" w:hAnsi="Times New Roman" w:cs="Times New Roman"/>
          <w:sz w:val="24"/>
        </w:rPr>
        <w:t>:</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15 RODO prawo dostępu do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rsid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2A62F4" w:rsidRPr="00AA0307" w:rsidRDefault="002A62F4" w:rsidP="00AA0307">
      <w:pPr>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rsidR="002A62F4" w:rsidRPr="002A62F4" w:rsidRDefault="002A62F4" w:rsidP="00453407">
      <w:pPr>
        <w:pStyle w:val="Akapitzlist"/>
        <w:spacing w:after="0"/>
        <w:ind w:left="360"/>
        <w:rPr>
          <w:rFonts w:ascii="Times New Roman" w:hAnsi="Times New Roman" w:cs="Times New Roman"/>
          <w:b/>
          <w:sz w:val="24"/>
        </w:rPr>
      </w:pP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rsidR="002A62F4" w:rsidRPr="002A62F4" w:rsidRDefault="002A62F4" w:rsidP="00453407">
      <w:pPr>
        <w:pStyle w:val="Akapitzlist"/>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Przedmiotem zamówienia </w:t>
      </w:r>
      <w:r w:rsidR="003256D2">
        <w:rPr>
          <w:rFonts w:ascii="Times New Roman" w:hAnsi="Times New Roman"/>
        </w:rPr>
        <w:t>jest: Dostawa i zakup dwóch ambulansów medycznych wraz z wyposażeniem do Powiatowego Zespołu Szpitali</w:t>
      </w:r>
    </w:p>
    <w:p w:rsidR="0034396D" w:rsidRPr="0034396D" w:rsidRDefault="003256D2" w:rsidP="0034396D">
      <w:pPr>
        <w:pStyle w:val="Akapitzlist"/>
        <w:numPr>
          <w:ilvl w:val="0"/>
          <w:numId w:val="69"/>
        </w:numPr>
        <w:spacing w:after="0"/>
        <w:jc w:val="both"/>
        <w:rPr>
          <w:rFonts w:ascii="Times New Roman" w:hAnsi="Times New Roman"/>
        </w:rPr>
      </w:pPr>
      <w:r>
        <w:rPr>
          <w:rFonts w:ascii="Times New Roman" w:hAnsi="Times New Roman"/>
        </w:rPr>
        <w:t xml:space="preserve">Szczegółowy opis </w:t>
      </w:r>
      <w:proofErr w:type="spellStart"/>
      <w:r>
        <w:rPr>
          <w:rFonts w:ascii="Times New Roman" w:hAnsi="Times New Roman"/>
        </w:rPr>
        <w:t>parametró</w:t>
      </w:r>
      <w:proofErr w:type="spellEnd"/>
      <w:r>
        <w:rPr>
          <w:rFonts w:ascii="Times New Roman" w:hAnsi="Times New Roman"/>
        </w:rPr>
        <w:fldChar w:fldCharType="begin"/>
      </w:r>
      <w:r>
        <w:rPr>
          <w:rFonts w:ascii="Times New Roman" w:hAnsi="Times New Roman"/>
        </w:rPr>
        <w:instrText xml:space="preserve"> LISTNUM </w:instrText>
      </w:r>
      <w:r>
        <w:rPr>
          <w:rFonts w:ascii="Times New Roman" w:hAnsi="Times New Roman"/>
        </w:rPr>
        <w:fldChar w:fldCharType="end"/>
      </w:r>
      <w:r>
        <w:rPr>
          <w:rFonts w:ascii="Times New Roman" w:hAnsi="Times New Roman"/>
        </w:rPr>
        <w:t xml:space="preserve"> technicznych ambulansów oraz wyposażenia znajduje się w załączniku </w:t>
      </w:r>
      <w:r>
        <w:rPr>
          <w:rFonts w:ascii="Times New Roman" w:hAnsi="Times New Roman"/>
        </w:rPr>
        <w:br/>
        <w:t>nr 5 oraz 5a do SIWZ</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lastRenderedPageBreak/>
        <w:t xml:space="preserve">Dopuszcza się składanie ofert częściowych. </w:t>
      </w:r>
      <w:r w:rsidR="003256D2">
        <w:rPr>
          <w:rFonts w:ascii="Times New Roman" w:hAnsi="Times New Roman" w:cs="Times New Roman"/>
        </w:rPr>
        <w:t>nie</w:t>
      </w:r>
      <w:r w:rsidRPr="00912841">
        <w:rPr>
          <w:rFonts w:ascii="Times New Roman" w:hAnsi="Times New Roman" w:cs="Times New Roman"/>
        </w:rPr>
        <w:t xml:space="preserve"> </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Oferty, które nie będą obejmowały wszystkich elementów składowych w obrębie danej części zostaną odrzucone.</w:t>
      </w:r>
    </w:p>
    <w:p w:rsidR="00F61A0D" w:rsidRPr="00F61A0D" w:rsidRDefault="00912841" w:rsidP="00F61A0D">
      <w:pPr>
        <w:pStyle w:val="Akapitzlist"/>
        <w:numPr>
          <w:ilvl w:val="0"/>
          <w:numId w:val="69"/>
        </w:numPr>
        <w:spacing w:after="0"/>
        <w:jc w:val="both"/>
        <w:rPr>
          <w:rFonts w:ascii="Times New Roman" w:hAnsi="Times New Roman" w:cs="Times New Roman"/>
          <w:color w:val="FF0000"/>
        </w:rPr>
      </w:pPr>
      <w:r w:rsidRPr="00F61A0D">
        <w:rPr>
          <w:rFonts w:ascii="Times New Roman" w:hAnsi="Times New Roman" w:cs="Times New Roman"/>
        </w:rPr>
        <w:t xml:space="preserve">Miejsce realizacji zamówienia: </w:t>
      </w:r>
      <w:r w:rsidR="00F61A0D" w:rsidRPr="00F61A0D">
        <w:rPr>
          <w:rFonts w:ascii="Times New Roman" w:hAnsi="Times New Roman" w:cs="Times New Roman"/>
          <w:color w:val="FF0000"/>
          <w:sz w:val="24"/>
          <w:szCs w:val="24"/>
        </w:rPr>
        <w:t xml:space="preserve">Zamówienie, ma być zrealizowanie do dnia </w:t>
      </w:r>
      <w:r w:rsidR="00F61A0D" w:rsidRPr="00F61A0D">
        <w:rPr>
          <w:rFonts w:ascii="Times New Roman" w:hAnsi="Times New Roman" w:cs="Times New Roman"/>
          <w:color w:val="FF0000"/>
        </w:rPr>
        <w:t>19.12.2019r i dostarczone do siedziby Zamawiającego tj.. Powiatowy Zespół Szpitali ul. Armii Krajowej 1 56-400 Oleśnica</w:t>
      </w:r>
    </w:p>
    <w:p w:rsidR="00C63A9D" w:rsidRPr="00F61A0D" w:rsidRDefault="003256D2" w:rsidP="0046023D">
      <w:pPr>
        <w:pStyle w:val="Akapitzlist"/>
        <w:numPr>
          <w:ilvl w:val="0"/>
          <w:numId w:val="69"/>
        </w:numPr>
        <w:spacing w:after="0"/>
        <w:jc w:val="both"/>
        <w:rPr>
          <w:rFonts w:ascii="Times New Roman" w:hAnsi="Times New Roman"/>
        </w:rPr>
      </w:pPr>
      <w:r w:rsidRPr="00F61A0D">
        <w:rPr>
          <w:rFonts w:ascii="Times New Roman" w:hAnsi="Times New Roman"/>
        </w:rPr>
        <w:t>Nie d</w:t>
      </w:r>
      <w:r w:rsidR="00C63A9D" w:rsidRPr="00F61A0D">
        <w:rPr>
          <w:rFonts w:ascii="Times New Roman" w:hAnsi="Times New Roman"/>
        </w:rPr>
        <w:t>opuszcza się składani</w:t>
      </w:r>
      <w:r w:rsidRPr="00F61A0D">
        <w:rPr>
          <w:rFonts w:ascii="Times New Roman" w:hAnsi="Times New Roman"/>
        </w:rPr>
        <w:t>a</w:t>
      </w:r>
      <w:r w:rsidR="00C63A9D" w:rsidRPr="00F61A0D">
        <w:rPr>
          <w:rFonts w:ascii="Times New Roman" w:hAnsi="Times New Roman"/>
        </w:rPr>
        <w:t xml:space="preserve"> ofert częściowych. </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Oferty, które nie będą obejmowały wszystkich elementów składowych w obrębie danej części zostaną odrzucone.</w:t>
      </w:r>
    </w:p>
    <w:p w:rsidR="002A62F4" w:rsidRPr="00C63A9D" w:rsidRDefault="002A62F4" w:rsidP="0046023D">
      <w:pPr>
        <w:pStyle w:val="Akapitzlist"/>
        <w:numPr>
          <w:ilvl w:val="0"/>
          <w:numId w:val="61"/>
        </w:numPr>
        <w:spacing w:after="0"/>
        <w:ind w:left="426"/>
        <w:jc w:val="both"/>
        <w:rPr>
          <w:rFonts w:ascii="Times New Roman" w:hAnsi="Times New Roman" w:cs="Times New Roman"/>
          <w:sz w:val="24"/>
        </w:rPr>
      </w:pPr>
      <w:r w:rsidRPr="00C63A9D">
        <w:rPr>
          <w:rFonts w:ascii="Times New Roman" w:hAnsi="Times New Roman" w:cs="Times New Roman"/>
          <w:sz w:val="24"/>
        </w:rPr>
        <w:t>Kody i nazwy według Wspólnego Słownika Zamówień (CPV)</w:t>
      </w:r>
    </w:p>
    <w:p w:rsidR="007A33BD" w:rsidRPr="007A33BD" w:rsidRDefault="002A62F4" w:rsidP="007A33BD">
      <w:pPr>
        <w:pStyle w:val="Akapitzlist"/>
        <w:spacing w:after="0"/>
        <w:ind w:left="360"/>
        <w:jc w:val="both"/>
        <w:rPr>
          <w:rFonts w:ascii="Times New Roman" w:hAnsi="Times New Roman" w:cs="Times New Roman"/>
          <w:sz w:val="24"/>
        </w:rPr>
      </w:pPr>
      <w:r w:rsidRPr="00C63A9D">
        <w:rPr>
          <w:rFonts w:ascii="Times New Roman" w:hAnsi="Times New Roman" w:cs="Times New Roman"/>
          <w:sz w:val="24"/>
        </w:rPr>
        <w:t>Główny przedmiot :</w:t>
      </w:r>
      <w:r w:rsidR="007A33BD">
        <w:rPr>
          <w:rFonts w:ascii="Times New Roman" w:hAnsi="Times New Roman" w:cs="Times New Roman"/>
          <w:sz w:val="24"/>
        </w:rPr>
        <w:t xml:space="preserve"> </w:t>
      </w:r>
      <w:r w:rsidR="003256D2">
        <w:rPr>
          <w:rFonts w:ascii="Times New Roman" w:hAnsi="Times New Roman" w:cs="Times New Roman"/>
        </w:rPr>
        <w:t>34.11.41.21 - karetki</w:t>
      </w:r>
    </w:p>
    <w:p w:rsidR="002A62F4" w:rsidRPr="002A62F4" w:rsidRDefault="007A33BD" w:rsidP="00912841">
      <w:pPr>
        <w:spacing w:after="0"/>
        <w:jc w:val="both"/>
        <w:rPr>
          <w:rFonts w:ascii="Times New Roman" w:hAnsi="Times New Roman" w:cs="Times New Roman"/>
          <w:sz w:val="24"/>
        </w:rPr>
      </w:pPr>
      <w:r>
        <w:rPr>
          <w:rFonts w:ascii="Times New Roman" w:hAnsi="Times New Roman"/>
          <w:b/>
        </w:rPr>
        <w:t xml:space="preserve">       </w:t>
      </w:r>
      <w:r w:rsidR="002A62F4" w:rsidRPr="002A62F4">
        <w:rPr>
          <w:rFonts w:ascii="Times New Roman" w:hAnsi="Times New Roman" w:cs="Times New Roman"/>
          <w:sz w:val="24"/>
        </w:rPr>
        <w:t>Zamawiający nie dopuszcza  możliwości ofert wariantowych.</w:t>
      </w:r>
    </w:p>
    <w:p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rsidR="003256D2" w:rsidRPr="00F61A0D" w:rsidRDefault="002A62F4" w:rsidP="003256D2">
      <w:pPr>
        <w:pStyle w:val="Akapitzlist"/>
        <w:numPr>
          <w:ilvl w:val="0"/>
          <w:numId w:val="69"/>
        </w:numPr>
        <w:spacing w:after="0"/>
        <w:jc w:val="both"/>
        <w:rPr>
          <w:rFonts w:ascii="Times New Roman" w:hAnsi="Times New Roman" w:cs="Times New Roman"/>
          <w:color w:val="FF0000"/>
        </w:rPr>
      </w:pPr>
      <w:r w:rsidRPr="003256D2">
        <w:rPr>
          <w:rFonts w:ascii="Times New Roman" w:hAnsi="Times New Roman" w:cs="Times New Roman"/>
          <w:sz w:val="24"/>
          <w:szCs w:val="24"/>
        </w:rPr>
        <w:t>Miejsce realizacji zamówienia:</w:t>
      </w:r>
      <w:r w:rsidR="00F61A0D">
        <w:rPr>
          <w:rFonts w:ascii="Times New Roman" w:hAnsi="Times New Roman" w:cs="Times New Roman"/>
          <w:sz w:val="24"/>
          <w:szCs w:val="24"/>
        </w:rPr>
        <w:t>:</w:t>
      </w:r>
      <w:r w:rsidRPr="003256D2">
        <w:rPr>
          <w:rFonts w:ascii="Times New Roman" w:hAnsi="Times New Roman" w:cs="Times New Roman"/>
          <w:sz w:val="24"/>
          <w:szCs w:val="24"/>
        </w:rPr>
        <w:t xml:space="preserve"> </w:t>
      </w:r>
      <w:bookmarkStart w:id="2" w:name="_Hlk20217042"/>
      <w:r w:rsidR="00F61A0D" w:rsidRPr="00F61A0D">
        <w:rPr>
          <w:rFonts w:ascii="Times New Roman" w:hAnsi="Times New Roman" w:cs="Times New Roman"/>
          <w:color w:val="FF0000"/>
          <w:sz w:val="24"/>
          <w:szCs w:val="24"/>
        </w:rPr>
        <w:t xml:space="preserve">Zamówienie, ma być zrealizowanie do dnia </w:t>
      </w:r>
      <w:r w:rsidR="003256D2" w:rsidRPr="00F61A0D">
        <w:rPr>
          <w:rFonts w:ascii="Times New Roman" w:hAnsi="Times New Roman" w:cs="Times New Roman"/>
          <w:color w:val="FF0000"/>
        </w:rPr>
        <w:t>19.12.2019r</w:t>
      </w:r>
      <w:r w:rsidR="00F61A0D" w:rsidRPr="00F61A0D">
        <w:rPr>
          <w:rFonts w:ascii="Times New Roman" w:hAnsi="Times New Roman" w:cs="Times New Roman"/>
          <w:color w:val="FF0000"/>
        </w:rPr>
        <w:t xml:space="preserve"> i dostarczone do siedziby Zamawiającego tj.</w:t>
      </w:r>
      <w:r w:rsidR="003256D2" w:rsidRPr="00F61A0D">
        <w:rPr>
          <w:rFonts w:ascii="Times New Roman" w:hAnsi="Times New Roman" w:cs="Times New Roman"/>
          <w:color w:val="FF0000"/>
        </w:rPr>
        <w:t>. Powiatowy Zespół Szpitali ul. Armii Krajowej 1 56-400 Oleśnica</w:t>
      </w:r>
    </w:p>
    <w:bookmarkEnd w:id="2"/>
    <w:p w:rsidR="002A62F4" w:rsidRPr="003256D2" w:rsidRDefault="002A62F4" w:rsidP="005E6E6D">
      <w:pPr>
        <w:pStyle w:val="Akapitzlist"/>
        <w:numPr>
          <w:ilvl w:val="0"/>
          <w:numId w:val="75"/>
        </w:numPr>
        <w:spacing w:after="0"/>
        <w:jc w:val="both"/>
        <w:rPr>
          <w:rFonts w:ascii="Times New Roman" w:hAnsi="Times New Roman" w:cs="Times New Roman"/>
          <w:b/>
          <w:sz w:val="24"/>
        </w:rPr>
      </w:pPr>
      <w:r w:rsidRPr="003256D2">
        <w:rPr>
          <w:rFonts w:ascii="Times New Roman" w:hAnsi="Times New Roman" w:cs="Times New Roman"/>
          <w:b/>
          <w:sz w:val="24"/>
        </w:rPr>
        <w:t>TERMIN WYKONANIA ZAMÓWIENIA</w:t>
      </w:r>
    </w:p>
    <w:p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3256D2">
        <w:rPr>
          <w:rFonts w:ascii="Times New Roman" w:hAnsi="Times New Roman" w:cs="Times New Roman"/>
          <w:sz w:val="24"/>
        </w:rPr>
        <w:t xml:space="preserve"> do 19.12.2019r</w:t>
      </w:r>
    </w:p>
    <w:p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rsidR="002A62F4" w:rsidRPr="00486DB1" w:rsidRDefault="002A62F4" w:rsidP="0046023D">
      <w:pPr>
        <w:pStyle w:val="Akapitzlist"/>
        <w:numPr>
          <w:ilvl w:val="0"/>
          <w:numId w:val="40"/>
        </w:numPr>
        <w:spacing w:after="0"/>
        <w:ind w:left="851"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rsidR="002A62F4" w:rsidRPr="00486DB1" w:rsidRDefault="002A62F4" w:rsidP="0046023D">
      <w:pPr>
        <w:pStyle w:val="Akapitzlist"/>
        <w:numPr>
          <w:ilvl w:val="0"/>
          <w:numId w:val="40"/>
        </w:numPr>
        <w:spacing w:after="0"/>
        <w:ind w:left="851"/>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rsidR="002A62F4"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Kompetencji lub uprawnień do prowadzenia określonej działalności zawodowej, o ile wynika to z odrębnych przepisów:</w:t>
      </w:r>
    </w:p>
    <w:p w:rsidR="00B52911" w:rsidRPr="00486DB1" w:rsidRDefault="00B52911" w:rsidP="0046023D">
      <w:pPr>
        <w:pStyle w:val="Akapitzlist"/>
        <w:numPr>
          <w:ilvl w:val="0"/>
          <w:numId w:val="41"/>
        </w:numPr>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Sytuacji ekonomicznej lub finansowej:</w:t>
      </w:r>
    </w:p>
    <w:p w:rsidR="002A62F4" w:rsidRPr="00486DB1" w:rsidRDefault="00B75776" w:rsidP="00453407">
      <w:pPr>
        <w:pStyle w:val="Akapitzlist"/>
        <w:tabs>
          <w:tab w:val="left" w:pos="851"/>
        </w:tabs>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lastRenderedPageBreak/>
        <w:t>Zdolności technicznej lub zawodowej:</w:t>
      </w:r>
    </w:p>
    <w:p w:rsidR="007A33BD" w:rsidRDefault="003256D2" w:rsidP="00A86B2F">
      <w:pPr>
        <w:pStyle w:val="Akapitzlist"/>
        <w:spacing w:after="0"/>
        <w:ind w:left="1276"/>
        <w:jc w:val="both"/>
        <w:rPr>
          <w:rFonts w:ascii="Times New Roman" w:hAnsi="Times New Roman"/>
          <w:sz w:val="24"/>
        </w:rPr>
      </w:pPr>
      <w:r>
        <w:rPr>
          <w:rFonts w:ascii="Times New Roman" w:hAnsi="Times New Roman"/>
          <w:sz w:val="24"/>
        </w:rPr>
        <w:t>Nie dotyczy</w:t>
      </w:r>
    </w:p>
    <w:p w:rsidR="002A62F4" w:rsidRPr="00486DB1" w:rsidRDefault="002A62F4" w:rsidP="007A33BD">
      <w:pPr>
        <w:pStyle w:val="Akapitzlist"/>
        <w:spacing w:after="0"/>
        <w:ind w:left="851"/>
        <w:jc w:val="both"/>
        <w:rPr>
          <w:rFonts w:ascii="Times New Roman" w:hAnsi="Times New Roman" w:cs="Times New Roman"/>
          <w:sz w:val="24"/>
        </w:rPr>
      </w:pPr>
      <w:r w:rsidRPr="00486DB1">
        <w:rPr>
          <w:rFonts w:ascii="Times New Roman" w:hAnsi="Times New Roman" w:cs="Times New Roman"/>
          <w:sz w:val="24"/>
        </w:rPr>
        <w:t>W przedmiotowym postępowaniu Zamawiający zgodnie z art.24 ust. 1 pkt. 12-23 ustawy wykluczy:</w:t>
      </w:r>
    </w:p>
    <w:p w:rsidR="002A62F4" w:rsidRPr="00486DB1" w:rsidRDefault="002A62F4" w:rsidP="0046023D">
      <w:pPr>
        <w:pStyle w:val="Akapitzlist"/>
        <w:numPr>
          <w:ilvl w:val="0"/>
          <w:numId w:val="62"/>
        </w:numPr>
        <w:spacing w:before="240"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rsidR="002A62F4" w:rsidRPr="00486DB1" w:rsidRDefault="002A62F4" w:rsidP="0046023D">
      <w:pPr>
        <w:pStyle w:val="Akapitzlist"/>
        <w:numPr>
          <w:ilvl w:val="0"/>
          <w:numId w:val="62"/>
        </w:numPr>
        <w:spacing w:before="240" w:after="0"/>
        <w:ind w:left="851"/>
        <w:rPr>
          <w:rFonts w:ascii="Times New Roman" w:hAnsi="Times New Roman" w:cs="Times New Roman"/>
          <w:sz w:val="24"/>
          <w:szCs w:val="24"/>
        </w:rPr>
      </w:pPr>
      <w:r w:rsidRPr="00486DB1">
        <w:rPr>
          <w:rFonts w:ascii="Times New Roman" w:hAnsi="Times New Roman" w:cs="Times New Roman"/>
          <w:sz w:val="24"/>
          <w:szCs w:val="24"/>
        </w:rPr>
        <w:t>Wykonawcę będącego osobą fizyczną, którego prawomocnie skazano za przestępstwo:</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Skarbowe,</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rsidR="00486DB1"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wykonawcę, który brał udział w przygotowaniu postępowania o udzielenie zamówienia lub którego pracownik, a także osoba wykonująca pracę na podstawie umowy zlecenia, o dzieło, agencyjnej lub innej umowy o świadczenie usług, brał w przygotowaniu takiego </w:t>
      </w:r>
      <w:r w:rsidRPr="00486DB1">
        <w:rPr>
          <w:rFonts w:ascii="Times New Roman" w:hAnsi="Times New Roman" w:cs="Times New Roman"/>
          <w:sz w:val="24"/>
        </w:rPr>
        <w:lastRenderedPageBreak/>
        <w:t>postępowania, chyba, że spowodowane tym zakłócenie konkurencji może być wyeliminowane w inny sposób niż przez wykluczenie wykonawcy z udziału w postępowaniu;</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486DB1">
        <w:rPr>
          <w:rFonts w:ascii="Times New Roman" w:hAnsi="Times New Roman" w:cs="Times New Roman"/>
          <w:sz w:val="24"/>
        </w:rPr>
        <w:t>U.z</w:t>
      </w:r>
      <w:proofErr w:type="spellEnd"/>
      <w:r w:rsidRPr="00486DB1">
        <w:rPr>
          <w:rFonts w:ascii="Times New Roman" w:hAnsi="Times New Roman" w:cs="Times New Roman"/>
          <w:sz w:val="24"/>
        </w:rPr>
        <w:t xml:space="preserve"> 2018r., poz. 703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wobec którego orzeczono tytułem środka zapobiegawczego zakaz ubiegania się  zamówienia publiczne;</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wykonawców, którzy należąc do tej samej grupy kapitałowej, w rozumieniu ustawy z dnia 16 lutego 2007 r. o ochronie konkurencji  i konsumentów(Dz. U. z 2018r. , poz. 798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rsidR="002A62F4"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rsidR="00486DB1" w:rsidRPr="00486DB1" w:rsidRDefault="00486DB1" w:rsidP="00453407">
      <w:pPr>
        <w:pStyle w:val="Akapitzlist"/>
        <w:spacing w:after="0"/>
        <w:ind w:left="426"/>
        <w:jc w:val="both"/>
        <w:rPr>
          <w:rFonts w:ascii="Times New Roman" w:hAnsi="Times New Roman" w:cs="Times New Roman"/>
          <w:sz w:val="24"/>
        </w:rPr>
      </w:pPr>
    </w:p>
    <w:p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lastRenderedPageBreak/>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rsidR="002A62F4" w:rsidRPr="00DB01A1" w:rsidRDefault="002A62F4" w:rsidP="0046023D">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rsidR="002A62F4" w:rsidRPr="002A62F4" w:rsidRDefault="002A62F4" w:rsidP="00453407">
      <w:pPr>
        <w:spacing w:after="0"/>
        <w:ind w:left="360"/>
        <w:jc w:val="both"/>
        <w:rPr>
          <w:rFonts w:ascii="Times New Roman" w:hAnsi="Times New Roman" w:cs="Times New Roman"/>
        </w:rPr>
      </w:pPr>
    </w:p>
    <w:p w:rsidR="002A62F4" w:rsidRDefault="002A62F4" w:rsidP="0046023D">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rsidR="00DB01A1" w:rsidRPr="00DB01A1" w:rsidRDefault="00DB01A1" w:rsidP="00453407">
      <w:pPr>
        <w:pStyle w:val="Akapitzlist"/>
        <w:spacing w:after="0"/>
        <w:ind w:left="142"/>
        <w:rPr>
          <w:rFonts w:ascii="Times New Roman" w:hAnsi="Times New Roman" w:cs="Times New Roman"/>
          <w:b/>
          <w:sz w:val="24"/>
        </w:rPr>
      </w:pPr>
    </w:p>
    <w:p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lastRenderedPageBreak/>
        <w:t>o zamówienie. Oświadczenie ma potwierdzać spełnianie warunków udziału w postępowaniu, brak podstaw wykluczenia w zakresie, w którym każdy z wykonawców wykazuje spełnianie warunków udziału w postępowaniu, brak podstaw wykluczenia.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lub udzielenia wyjaśnień oferta Wykonawcy podlegała odrzuceniu albo konieczne byłoby unieważnienie postępowania. </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z Wykonawcami, którzy złożyli oferty w niniejszym postępowaniu według załącznika nr </w:t>
      </w:r>
      <w:r w:rsidR="00B00825" w:rsidRPr="00B00825">
        <w:rPr>
          <w:rFonts w:ascii="Times New Roman" w:hAnsi="Times New Roman" w:cs="Times New Roman"/>
          <w:color w:val="FF0000"/>
          <w:sz w:val="24"/>
        </w:rPr>
        <w:t>7</w:t>
      </w:r>
      <w:r w:rsidRPr="00B00825">
        <w:rPr>
          <w:rFonts w:ascii="Times New Roman" w:hAnsi="Times New Roman" w:cs="Times New Roman"/>
          <w:color w:val="FF0000"/>
          <w:sz w:val="24"/>
        </w:rPr>
        <w:t xml:space="preserve"> do SIWZ </w:t>
      </w:r>
      <w:r w:rsidRPr="00DB01A1">
        <w:rPr>
          <w:rFonts w:ascii="Times New Roman" w:hAnsi="Times New Roman" w:cs="Times New Roman"/>
          <w:sz w:val="24"/>
        </w:rPr>
        <w:t>oraz w przypadku przynależności do tej samej grupy kapitałowej, dokumenty lub informacje potwierdzające, że powiązania z innym Wykonawcą nie prowadzą do zakłócenia konkurencji w niniejszym postępowaniu.</w:t>
      </w:r>
    </w:p>
    <w:p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53407">
      <w:pPr>
        <w:spacing w:after="0"/>
        <w:ind w:left="426"/>
        <w:jc w:val="both"/>
        <w:rPr>
          <w:rFonts w:ascii="Times New Roman" w:hAnsi="Times New Roman" w:cs="Times New Roman"/>
          <w:sz w:val="24"/>
        </w:rPr>
      </w:pPr>
      <w:r w:rsidRPr="00DB01A1">
        <w:rPr>
          <w:rFonts w:ascii="Times New Roman" w:hAnsi="Times New Roman" w:cs="Times New Roman"/>
          <w:sz w:val="24"/>
        </w:rPr>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lastRenderedPageBreak/>
        <w:t>Odpis z właściwego rejestru lub z centralnej ewidencji i informacji o działalności gospodarczej, jeżeli odrębne przepisy wymagają wpisu do rejestru lub ewidencji, w celu potwierdzenia braku podstaw wykluczenia na podstawie art. 24 ust. 5 pkt 1 ustawy.</w:t>
      </w:r>
    </w:p>
    <w:p w:rsidR="008A581D" w:rsidRPr="00130017" w:rsidRDefault="008A581D" w:rsidP="0034396D">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rsidR="00B52911" w:rsidRDefault="00B52911" w:rsidP="0093697A">
      <w:pPr>
        <w:pStyle w:val="Akapitzlist"/>
        <w:spacing w:after="0"/>
        <w:ind w:left="426"/>
        <w:jc w:val="both"/>
        <w:rPr>
          <w:rFonts w:ascii="Times New Roman" w:hAnsi="Times New Roman"/>
          <w:sz w:val="24"/>
        </w:rPr>
      </w:pPr>
    </w:p>
    <w:p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rsidR="00DB01A1" w:rsidRPr="002A62F4" w:rsidRDefault="00DB01A1"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rsidR="00A86B2F" w:rsidRDefault="002A62F4" w:rsidP="00A86B2F">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zamieszkania tej osoby. Dokumenty i oświadczenia powinny być wystawione nie wcześniej niż 6 miesięcy przed upływem terminu składania ofert.</w:t>
      </w:r>
    </w:p>
    <w:p w:rsidR="002A62F4" w:rsidRPr="00A86B2F" w:rsidRDefault="002A62F4" w:rsidP="00A86B2F">
      <w:pPr>
        <w:pStyle w:val="Akapitzlist"/>
        <w:spacing w:after="0"/>
        <w:ind w:left="426"/>
        <w:jc w:val="both"/>
        <w:rPr>
          <w:rFonts w:ascii="Times New Roman" w:hAnsi="Times New Roman" w:cs="Times New Roman"/>
          <w:sz w:val="24"/>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lastRenderedPageBreak/>
        <w:t>Forma dokumentów i oświadczeń</w:t>
      </w:r>
    </w:p>
    <w:p w:rsidR="002A62F4" w:rsidRPr="002A62F4" w:rsidRDefault="002A62F4"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Wszystkie dokumenty Wykonawców mogących wspólnie ubiegać się o udzielenie zamówienia muszą wchodzić w skład danej oferty i być złożone łącznie,</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 xml:space="preserve">Jeżeli oferta Wykonawców wspólnie ubiegających się o udzielenie zamówienia, zostanie wybrana, taki Wykonawca będzie zobowiązany przed zawarciem umowy w sprawie </w:t>
      </w:r>
      <w:r w:rsidRPr="00DB01A1">
        <w:rPr>
          <w:rFonts w:ascii="Times New Roman" w:hAnsi="Times New Roman" w:cs="Times New Roman"/>
          <w:sz w:val="24"/>
        </w:rPr>
        <w:lastRenderedPageBreak/>
        <w:t>zamówienia publicznego do złożenia Zamawiającemu umowy regulującej współpracę tych Wykonawców,</w:t>
      </w:r>
    </w:p>
    <w:p w:rsidR="002A62F4"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rsidR="00DB01A1" w:rsidRPr="00DB01A1" w:rsidRDefault="00DB01A1" w:rsidP="00453407">
      <w:pPr>
        <w:pStyle w:val="Akapitzlist"/>
        <w:spacing w:after="0"/>
        <w:ind w:left="851"/>
        <w:jc w:val="both"/>
        <w:rPr>
          <w:rFonts w:ascii="Times New Roman" w:hAnsi="Times New Roman" w:cs="Times New Roman"/>
          <w:sz w:val="24"/>
        </w:rPr>
      </w:pPr>
    </w:p>
    <w:p w:rsidR="002A62F4" w:rsidRDefault="002A62F4" w:rsidP="0046023D">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DB01A1" w:rsidRPr="00DB01A1" w:rsidRDefault="00DB01A1" w:rsidP="00453407">
      <w:pPr>
        <w:pStyle w:val="Akapitzlist"/>
        <w:spacing w:after="0"/>
        <w:ind w:left="142"/>
        <w:jc w:val="both"/>
        <w:rPr>
          <w:rFonts w:ascii="Times New Roman" w:hAnsi="Times New Roman" w:cs="Times New Roman"/>
          <w:b/>
          <w:sz w:val="24"/>
        </w:rPr>
      </w:pP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rsidR="0021574E" w:rsidRDefault="0021574E" w:rsidP="00453407">
      <w:pPr>
        <w:pStyle w:val="Akapitzlist"/>
        <w:spacing w:after="0"/>
        <w:ind w:left="426"/>
        <w:jc w:val="both"/>
        <w:rPr>
          <w:rFonts w:ascii="Times New Roman" w:hAnsi="Times New Roman" w:cs="Times New Roman"/>
          <w:sz w:val="24"/>
        </w:rPr>
      </w:pPr>
    </w:p>
    <w:p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t xml:space="preserve">9. </w:t>
      </w:r>
      <w:r w:rsidRPr="00FD3CFD">
        <w:rPr>
          <w:rFonts w:ascii="Times New Roman" w:hAnsi="Times New Roman" w:cs="Times New Roman"/>
          <w:b/>
          <w:sz w:val="24"/>
        </w:rPr>
        <w:t>WYMAGANIA DOTYCZĄCE WADIUM</w:t>
      </w:r>
    </w:p>
    <w:p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3" w:name="_Hlk3459829"/>
      <w:r w:rsidRPr="00FD3CFD">
        <w:rPr>
          <w:rFonts w:ascii="Times New Roman" w:hAnsi="Times New Roman" w:cs="Times New Roman"/>
          <w:sz w:val="24"/>
        </w:rPr>
        <w:t xml:space="preserve">Oferta musi być zabezpieczona wadium w wysokości : </w:t>
      </w:r>
    </w:p>
    <w:p w:rsidR="0034396D" w:rsidRPr="008E64E1" w:rsidRDefault="003256D2" w:rsidP="008E64E1">
      <w:pPr>
        <w:pStyle w:val="Akapitzlist"/>
        <w:numPr>
          <w:ilvl w:val="0"/>
          <w:numId w:val="76"/>
        </w:numPr>
        <w:spacing w:after="0"/>
        <w:jc w:val="both"/>
        <w:rPr>
          <w:rFonts w:ascii="Times New Roman" w:hAnsi="Times New Roman"/>
        </w:rPr>
      </w:pPr>
      <w:r>
        <w:rPr>
          <w:rFonts w:ascii="Times New Roman" w:hAnsi="Times New Roman"/>
        </w:rPr>
        <w:t>Zamawiający nie wymaga wniesienia wadium</w:t>
      </w:r>
    </w:p>
    <w:bookmarkEnd w:id="3"/>
    <w:p w:rsidR="00D83D0F" w:rsidRPr="00D83D0F" w:rsidRDefault="00D83D0F" w:rsidP="00D83D0F">
      <w:pPr>
        <w:spacing w:after="0"/>
        <w:jc w:val="both"/>
        <w:rPr>
          <w:rFonts w:ascii="Times New Roman" w:hAnsi="Times New Roman" w:cs="Times New Roman"/>
          <w:sz w:val="24"/>
        </w:rPr>
      </w:pPr>
    </w:p>
    <w:p w:rsidR="00A86B2F" w:rsidRPr="00AA0307" w:rsidRDefault="00A86B2F" w:rsidP="00A86B2F">
      <w:pPr>
        <w:pStyle w:val="Akapitzlist"/>
        <w:spacing w:after="0"/>
        <w:ind w:left="108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rsidR="005E6E6D" w:rsidRPr="00FD3CFD" w:rsidRDefault="005E6E6D" w:rsidP="00453407">
      <w:pPr>
        <w:spacing w:after="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lastRenderedPageBreak/>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w:t>
      </w:r>
      <w:r w:rsidRPr="00FD3CFD">
        <w:rPr>
          <w:rFonts w:ascii="Times New Roman" w:hAnsi="Times New Roman" w:cs="Times New Roman"/>
          <w:sz w:val="24"/>
        </w:rPr>
        <w:lastRenderedPageBreak/>
        <w:t xml:space="preserve">swojej siedzibie na tablicy ogłoszeń. </w:t>
      </w:r>
      <w:r w:rsidRPr="00FD3CFD">
        <w:rPr>
          <w:rFonts w:ascii="Times New Roman" w:hAnsi="Times New Roman" w:cs="Times New Roman"/>
          <w:sz w:val="24"/>
          <w:u w:val="single"/>
        </w:rPr>
        <w:t>Zmiany treści SIWZ są każdorazowo wiążące dla Wykonawców.</w:t>
      </w:r>
    </w:p>
    <w:p w:rsidR="0075671B" w:rsidRPr="00E77A31" w:rsidRDefault="0075671B" w:rsidP="00453407">
      <w:pPr>
        <w:spacing w:after="0"/>
        <w:ind w:left="-142"/>
        <w:jc w:val="both"/>
        <w:rPr>
          <w:rFonts w:ascii="Times New Roman" w:hAnsi="Times New Roman" w:cs="Times New Roman"/>
          <w:b/>
          <w:sz w:val="24"/>
        </w:rPr>
      </w:pPr>
      <w:bookmarkStart w:id="4" w:name="_Hlk1129693"/>
      <w:r w:rsidRPr="00E77A31">
        <w:rPr>
          <w:rFonts w:ascii="Times New Roman" w:hAnsi="Times New Roman" w:cs="Times New Roman"/>
          <w:b/>
          <w:sz w:val="24"/>
        </w:rPr>
        <w:t>12.MIEJSCE ORAZ TERMIN SKŁADANIA I OTWARCIA OFERT</w:t>
      </w:r>
    </w:p>
    <w:p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3256D2">
        <w:rPr>
          <w:rFonts w:ascii="Times New Roman" w:hAnsi="Times New Roman" w:cs="Times New Roman"/>
          <w:sz w:val="24"/>
        </w:rPr>
        <w:t>Dostawy dwóch ambulansów do PZS</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F25080" w:rsidRPr="00F25080">
        <w:rPr>
          <w:rFonts w:ascii="Times New Roman" w:hAnsi="Times New Roman" w:cs="Times New Roman"/>
          <w:color w:val="FF0000"/>
          <w:sz w:val="24"/>
        </w:rPr>
        <w:t>30</w:t>
      </w:r>
      <w:r w:rsidR="00912841" w:rsidRPr="00F25080">
        <w:rPr>
          <w:rFonts w:ascii="Times New Roman" w:hAnsi="Times New Roman" w:cs="Times New Roman"/>
          <w:color w:val="FF0000"/>
          <w:sz w:val="24"/>
        </w:rPr>
        <w:t>.0</w:t>
      </w:r>
      <w:r w:rsidR="003256D2" w:rsidRPr="00F25080">
        <w:rPr>
          <w:rFonts w:ascii="Times New Roman" w:hAnsi="Times New Roman" w:cs="Times New Roman"/>
          <w:color w:val="FF0000"/>
          <w:sz w:val="24"/>
        </w:rPr>
        <w:t>9</w:t>
      </w:r>
      <w:r w:rsidR="007A33BD" w:rsidRPr="00F25080">
        <w:rPr>
          <w:rFonts w:ascii="Times New Roman" w:hAnsi="Times New Roman" w:cs="Times New Roman"/>
          <w:color w:val="FF0000"/>
          <w:sz w:val="24"/>
        </w:rPr>
        <w:t>.2019</w:t>
      </w:r>
      <w:r w:rsidR="009A70F3" w:rsidRPr="00F25080">
        <w:rPr>
          <w:rFonts w:ascii="Times New Roman" w:hAnsi="Times New Roman" w:cs="Times New Roman"/>
          <w:color w:val="FF0000"/>
          <w:sz w:val="24"/>
        </w:rPr>
        <w:t xml:space="preserve">r </w:t>
      </w:r>
      <w:r w:rsidRPr="00F25080">
        <w:rPr>
          <w:rFonts w:ascii="Times New Roman" w:hAnsi="Times New Roman" w:cs="Times New Roman"/>
          <w:color w:val="FF0000"/>
          <w:sz w:val="24"/>
        </w:rPr>
        <w:t>o godz. 10:00</w:t>
      </w:r>
    </w:p>
    <w:bookmarkEnd w:id="4"/>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w:t>
      </w:r>
      <w:r w:rsidR="007B27FD" w:rsidRPr="00FD3CFD">
        <w:rPr>
          <w:rFonts w:ascii="Times New Roman" w:hAnsi="Times New Roman" w:cs="Times New Roman"/>
          <w:sz w:val="24"/>
          <w:szCs w:val="24"/>
        </w:rPr>
        <w:lastRenderedPageBreak/>
        <w:t>tajemnicę. Strony zawierające informacje, o których mowa w zadaniu poprzednim, winny być oddzielnie ze sobą połączone, ale ponumerowane z zachowaniem kontynuacji numeracji stron oferty.</w:t>
      </w:r>
    </w:p>
    <w:p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5" w:name="_Hlk1129775"/>
      <w:r w:rsidRPr="00E77A31">
        <w:rPr>
          <w:rFonts w:ascii="Times New Roman" w:hAnsi="Times New Roman" w:cs="Times New Roman"/>
          <w:b/>
          <w:sz w:val="24"/>
          <w:szCs w:val="24"/>
        </w:rPr>
        <w:t>Otwarcie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bookmarkStart w:id="6" w:name="_GoBack"/>
      <w:r w:rsidR="001C65EA" w:rsidRPr="001C65EA">
        <w:rPr>
          <w:rFonts w:ascii="Times New Roman" w:hAnsi="Times New Roman" w:cs="Times New Roman"/>
          <w:color w:val="FF0000"/>
          <w:sz w:val="24"/>
          <w:szCs w:val="24"/>
        </w:rPr>
        <w:t>30</w:t>
      </w:r>
      <w:r w:rsidR="007A33BD" w:rsidRPr="001C65EA">
        <w:rPr>
          <w:rFonts w:ascii="Times New Roman" w:hAnsi="Times New Roman" w:cs="Times New Roman"/>
          <w:color w:val="FF0000"/>
          <w:sz w:val="24"/>
          <w:szCs w:val="24"/>
        </w:rPr>
        <w:t>.0</w:t>
      </w:r>
      <w:r w:rsidR="003256D2" w:rsidRPr="001C65EA">
        <w:rPr>
          <w:rFonts w:ascii="Times New Roman" w:hAnsi="Times New Roman" w:cs="Times New Roman"/>
          <w:color w:val="FF0000"/>
          <w:sz w:val="24"/>
          <w:szCs w:val="24"/>
        </w:rPr>
        <w:t>9</w:t>
      </w:r>
      <w:r w:rsidR="007A33BD" w:rsidRPr="001C65EA">
        <w:rPr>
          <w:rFonts w:ascii="Times New Roman" w:hAnsi="Times New Roman" w:cs="Times New Roman"/>
          <w:color w:val="FF0000"/>
          <w:sz w:val="24"/>
          <w:szCs w:val="24"/>
        </w:rPr>
        <w:t>.2019</w:t>
      </w:r>
      <w:r w:rsidRPr="001C65EA">
        <w:rPr>
          <w:rFonts w:ascii="Times New Roman" w:hAnsi="Times New Roman" w:cs="Times New Roman"/>
          <w:color w:val="FF0000"/>
          <w:sz w:val="24"/>
          <w:szCs w:val="24"/>
        </w:rPr>
        <w:t xml:space="preserve"> </w:t>
      </w:r>
      <w:bookmarkEnd w:id="6"/>
      <w:r w:rsidRPr="00FD3CFD">
        <w:rPr>
          <w:rFonts w:ascii="Times New Roman" w:hAnsi="Times New Roman" w:cs="Times New Roman"/>
          <w:sz w:val="24"/>
          <w:szCs w:val="24"/>
        </w:rPr>
        <w:t>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5"/>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rsidR="0091591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rsidR="00E77A31" w:rsidRPr="00E77A31" w:rsidRDefault="00E77A31" w:rsidP="00453407">
      <w:pPr>
        <w:pStyle w:val="Akapitzlist"/>
        <w:spacing w:after="0"/>
        <w:ind w:left="426"/>
        <w:jc w:val="both"/>
        <w:rPr>
          <w:rFonts w:ascii="Times New Roman" w:hAnsi="Times New Roman" w:cs="Times New Roman"/>
          <w:b/>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rsidR="0091591D" w:rsidRDefault="0091591D" w:rsidP="00453407">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rsidR="00E77A31" w:rsidRPr="00FD3CFD" w:rsidRDefault="00E77A31" w:rsidP="00453407">
      <w:pPr>
        <w:pStyle w:val="Akapitzlist"/>
        <w:spacing w:after="0"/>
        <w:ind w:left="578"/>
        <w:jc w:val="both"/>
        <w:rPr>
          <w:rFonts w:ascii="Times New Roman" w:hAnsi="Times New Roman" w:cs="Times New Roman"/>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SPOSOBU OBLICZENIA CENY</w:t>
      </w:r>
    </w:p>
    <w:p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miejsc po przecinku.</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 xml:space="preserve">Wartość </w:t>
      </w:r>
      <w:r w:rsidR="00F25080" w:rsidRPr="00F25080">
        <w:rPr>
          <w:rFonts w:ascii="Times New Roman" w:hAnsi="Times New Roman" w:cs="Times New Roman"/>
          <w:color w:val="FF0000"/>
          <w:sz w:val="24"/>
          <w:szCs w:val="24"/>
        </w:rPr>
        <w:t>dostawy</w:t>
      </w:r>
      <w:r w:rsidR="00F25080">
        <w:rPr>
          <w:rFonts w:ascii="Times New Roman" w:hAnsi="Times New Roman" w:cs="Times New Roman"/>
          <w:sz w:val="24"/>
          <w:szCs w:val="24"/>
        </w:rPr>
        <w:t xml:space="preserve"> </w:t>
      </w:r>
      <w:r w:rsidRPr="00FD3CFD">
        <w:rPr>
          <w:rFonts w:ascii="Times New Roman" w:hAnsi="Times New Roman" w:cs="Times New Roman"/>
          <w:sz w:val="24"/>
          <w:szCs w:val="24"/>
        </w:rPr>
        <w:t>określonej w przedmiocie zamówienia,</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rsidR="00756BB6" w:rsidRDefault="00756BB6" w:rsidP="00453407">
      <w:pPr>
        <w:pStyle w:val="Akapitzlist"/>
        <w:numPr>
          <w:ilvl w:val="0"/>
          <w:numId w:val="15"/>
        </w:numPr>
        <w:tabs>
          <w:tab w:val="left" w:pos="993"/>
        </w:tabs>
        <w:spacing w:after="0"/>
        <w:ind w:left="426" w:hanging="11"/>
        <w:jc w:val="both"/>
        <w:rPr>
          <w:rFonts w:ascii="Times New Roman" w:hAnsi="Times New Roman" w:cs="Times New Roman"/>
          <w:sz w:val="24"/>
          <w:szCs w:val="24"/>
        </w:rPr>
      </w:pPr>
      <w:r w:rsidRPr="00FD3CFD">
        <w:rPr>
          <w:rFonts w:ascii="Times New Roman" w:hAnsi="Times New Roman" w:cs="Times New Roman"/>
          <w:sz w:val="24"/>
          <w:szCs w:val="24"/>
        </w:rPr>
        <w:t xml:space="preserve">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w:t>
      </w:r>
      <w:r w:rsidRPr="00FD3CFD">
        <w:rPr>
          <w:rFonts w:ascii="Times New Roman" w:hAnsi="Times New Roman" w:cs="Times New Roman"/>
          <w:sz w:val="24"/>
          <w:szCs w:val="24"/>
        </w:rPr>
        <w:lastRenderedPageBreak/>
        <w:t>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rsidR="00E77A31" w:rsidRPr="00E77A31" w:rsidRDefault="00E77A31" w:rsidP="00453407">
      <w:pPr>
        <w:tabs>
          <w:tab w:val="left" w:pos="993"/>
        </w:tabs>
        <w:spacing w:after="0"/>
        <w:jc w:val="both"/>
        <w:rPr>
          <w:rFonts w:ascii="Times New Roman" w:hAnsi="Times New Roman" w:cs="Times New Roman"/>
          <w:sz w:val="24"/>
          <w:szCs w:val="24"/>
        </w:rPr>
      </w:pPr>
    </w:p>
    <w:p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rsidR="00E77A31" w:rsidRPr="00E77A31" w:rsidRDefault="00E77A31" w:rsidP="00453407">
      <w:pPr>
        <w:pStyle w:val="Akapitzlist"/>
        <w:tabs>
          <w:tab w:val="left" w:pos="567"/>
        </w:tabs>
        <w:spacing w:after="0"/>
        <w:ind w:left="426"/>
        <w:jc w:val="both"/>
        <w:rPr>
          <w:rFonts w:ascii="Times New Roman" w:hAnsi="Times New Roman" w:cs="Times New Roman"/>
          <w:b/>
          <w:sz w:val="24"/>
          <w:szCs w:val="24"/>
        </w:rPr>
      </w:pPr>
    </w:p>
    <w:p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Zamawiający dokona wyboru oferty spośród nieodrzuconych, ważnych i zgodnych z treścią niniejszej SIWZ ofert.</w:t>
      </w:r>
    </w:p>
    <w:p w:rsidR="00E5643E" w:rsidRPr="004F14C6" w:rsidRDefault="00E5643E" w:rsidP="004F14C6">
      <w:pPr>
        <w:widowControl w:val="0"/>
        <w:numPr>
          <w:ilvl w:val="0"/>
          <w:numId w:val="70"/>
        </w:numPr>
        <w:suppressAutoHyphens/>
        <w:spacing w:after="0" w:line="240" w:lineRule="auto"/>
        <w:ind w:left="426" w:hanging="426"/>
        <w:jc w:val="both"/>
        <w:rPr>
          <w:rFonts w:ascii="Times New Roman" w:hAnsi="Times New Roman" w:cs="Times New Roman"/>
          <w:sz w:val="24"/>
          <w:szCs w:val="24"/>
        </w:rPr>
      </w:pPr>
      <w:r w:rsidRPr="004F14C6">
        <w:rPr>
          <w:rFonts w:ascii="Times New Roman" w:hAnsi="Times New Roman" w:cs="Times New Roman"/>
          <w:sz w:val="24"/>
          <w:szCs w:val="24"/>
        </w:rPr>
        <w:t>Zamawiający dokona wyboru oferty spośród nieodrzuconych, ważnych i zgodnych z treścią niniejszej SIWZ ofert.</w:t>
      </w:r>
    </w:p>
    <w:p w:rsidR="00E5643E" w:rsidRPr="004F14C6" w:rsidRDefault="00E5643E" w:rsidP="004F14C6">
      <w:pPr>
        <w:widowControl w:val="0"/>
        <w:suppressAutoHyphens/>
        <w:spacing w:after="0"/>
        <w:ind w:left="426"/>
        <w:jc w:val="both"/>
        <w:rPr>
          <w:rFonts w:ascii="Times New Roman" w:hAnsi="Times New Roman" w:cs="Times New Roman"/>
          <w:sz w:val="24"/>
          <w:szCs w:val="24"/>
        </w:rPr>
      </w:pPr>
      <w:r w:rsidRPr="004F14C6">
        <w:rPr>
          <w:rFonts w:ascii="Times New Roman" w:hAnsi="Times New Roman" w:cs="Times New Roman"/>
          <w:sz w:val="24"/>
          <w:szCs w:val="24"/>
        </w:rPr>
        <w:t>Biorąc pod uwagę, że Zamawiający jako kryterium wyznaczył cenę ( A=60%) oraz gwarancję</w:t>
      </w:r>
      <w:r w:rsidR="00B00825">
        <w:rPr>
          <w:rFonts w:ascii="Times New Roman" w:hAnsi="Times New Roman" w:cs="Times New Roman"/>
          <w:sz w:val="24"/>
          <w:szCs w:val="24"/>
        </w:rPr>
        <w:t xml:space="preserve"> </w:t>
      </w:r>
      <w:r w:rsidR="004F14C6">
        <w:rPr>
          <w:rFonts w:ascii="Times New Roman" w:hAnsi="Times New Roman" w:cs="Times New Roman"/>
          <w:sz w:val="24"/>
          <w:szCs w:val="24"/>
        </w:rPr>
        <w:t xml:space="preserve">na </w:t>
      </w:r>
      <w:r w:rsidR="00B00825">
        <w:rPr>
          <w:rFonts w:ascii="Times New Roman" w:hAnsi="Times New Roman" w:cs="Times New Roman"/>
          <w:sz w:val="24"/>
          <w:szCs w:val="24"/>
        </w:rPr>
        <w:t>samochód</w:t>
      </w:r>
      <w:r w:rsidR="004F14C6">
        <w:rPr>
          <w:rFonts w:ascii="Times New Roman" w:hAnsi="Times New Roman" w:cs="Times New Roman"/>
          <w:sz w:val="24"/>
          <w:szCs w:val="24"/>
        </w:rPr>
        <w:t xml:space="preserve"> </w:t>
      </w:r>
      <w:r w:rsidRPr="004F14C6">
        <w:rPr>
          <w:rFonts w:ascii="Times New Roman" w:hAnsi="Times New Roman" w:cs="Times New Roman"/>
          <w:sz w:val="24"/>
          <w:szCs w:val="24"/>
        </w:rPr>
        <w:t xml:space="preserve"> ( B=</w:t>
      </w:r>
      <w:r w:rsidR="004F14C6">
        <w:rPr>
          <w:rFonts w:ascii="Times New Roman" w:hAnsi="Times New Roman" w:cs="Times New Roman"/>
          <w:sz w:val="24"/>
          <w:szCs w:val="24"/>
        </w:rPr>
        <w:t>2</w:t>
      </w:r>
      <w:r w:rsidRPr="004F14C6">
        <w:rPr>
          <w:rFonts w:ascii="Times New Roman" w:hAnsi="Times New Roman" w:cs="Times New Roman"/>
          <w:sz w:val="24"/>
          <w:szCs w:val="24"/>
        </w:rPr>
        <w:t>0%)</w:t>
      </w:r>
      <w:r w:rsidR="004F14C6">
        <w:rPr>
          <w:rFonts w:ascii="Times New Roman" w:hAnsi="Times New Roman" w:cs="Times New Roman"/>
          <w:sz w:val="24"/>
          <w:szCs w:val="24"/>
        </w:rPr>
        <w:t xml:space="preserve"> oraz gwarancję na nosze oraz sprzęt medyczny ( C=20%)</w:t>
      </w:r>
      <w:r w:rsidRPr="004F14C6">
        <w:rPr>
          <w:rFonts w:ascii="Times New Roman" w:hAnsi="Times New Roman" w:cs="Times New Roman"/>
          <w:sz w:val="24"/>
          <w:szCs w:val="24"/>
        </w:rPr>
        <w:t xml:space="preserve"> dlatego obliczy najkorzystniejszą ofertę w następujący sposób:</w:t>
      </w:r>
    </w:p>
    <w:p w:rsidR="00E5643E" w:rsidRPr="004F14C6" w:rsidRDefault="00E5643E" w:rsidP="004F14C6">
      <w:pPr>
        <w:widowControl w:val="0"/>
        <w:suppressAutoHyphens/>
        <w:spacing w:after="0"/>
        <w:ind w:left="426"/>
        <w:jc w:val="both"/>
        <w:rPr>
          <w:rFonts w:ascii="Times New Roman" w:hAnsi="Times New Roman" w:cs="Times New Roman"/>
          <w:sz w:val="24"/>
          <w:szCs w:val="24"/>
        </w:rPr>
      </w:pPr>
      <w:r w:rsidRPr="004F14C6">
        <w:rPr>
          <w:rFonts w:ascii="Times New Roman" w:hAnsi="Times New Roman" w:cs="Times New Roman"/>
          <w:sz w:val="24"/>
          <w:szCs w:val="24"/>
        </w:rPr>
        <w:t>1) cena – oferty zostaną ocenione zgodnie ze wzorem arytmetycznym:</w:t>
      </w:r>
    </w:p>
    <w:p w:rsidR="00E5643E" w:rsidRPr="004F14C6" w:rsidRDefault="00E5643E" w:rsidP="004F14C6">
      <w:pPr>
        <w:widowControl w:val="0"/>
        <w:suppressAutoHyphens/>
        <w:spacing w:after="0"/>
        <w:ind w:left="426"/>
        <w:jc w:val="both"/>
        <w:rPr>
          <w:rFonts w:ascii="Times New Roman" w:hAnsi="Times New Roman" w:cs="Times New Roman"/>
          <w:sz w:val="24"/>
          <w:szCs w:val="24"/>
        </w:rPr>
      </w:pPr>
    </w:p>
    <w:p w:rsidR="00E5643E" w:rsidRPr="004F14C6" w:rsidRDefault="00E5643E" w:rsidP="004F14C6">
      <w:pPr>
        <w:widowControl w:val="0"/>
        <w:suppressAutoHyphens/>
        <w:spacing w:after="0"/>
        <w:ind w:left="426"/>
        <w:jc w:val="center"/>
        <w:rPr>
          <w:rFonts w:ascii="Times New Roman" w:hAnsi="Times New Roman" w:cs="Times New Roman"/>
          <w:sz w:val="24"/>
          <w:szCs w:val="24"/>
        </w:rPr>
      </w:pPr>
    </w:p>
    <w:p w:rsidR="00E5643E" w:rsidRPr="004F14C6" w:rsidRDefault="00E5643E" w:rsidP="004F14C6">
      <w:pPr>
        <w:widowControl w:val="0"/>
        <w:suppressAutoHyphens/>
        <w:spacing w:after="0"/>
        <w:ind w:left="426"/>
        <w:jc w:val="center"/>
        <w:rPr>
          <w:rFonts w:ascii="Times New Roman" w:hAnsi="Times New Roman" w:cs="Times New Roman"/>
          <w:sz w:val="24"/>
          <w:szCs w:val="24"/>
        </w:rPr>
      </w:pPr>
      <w:proofErr w:type="spellStart"/>
      <w:r w:rsidRPr="004F14C6">
        <w:rPr>
          <w:rFonts w:ascii="Times New Roman" w:hAnsi="Times New Roman" w:cs="Times New Roman"/>
          <w:sz w:val="24"/>
          <w:szCs w:val="24"/>
        </w:rPr>
        <w:t>A</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w:t>
      </w:r>
      <w:proofErr w:type="spellStart"/>
      <w:r w:rsidRPr="004F14C6">
        <w:rPr>
          <w:rFonts w:ascii="Times New Roman" w:hAnsi="Times New Roman" w:cs="Times New Roman"/>
          <w:sz w:val="24"/>
          <w:szCs w:val="24"/>
        </w:rPr>
        <w:t>C</w:t>
      </w:r>
      <w:r w:rsidRPr="004F14C6">
        <w:rPr>
          <w:rFonts w:ascii="Times New Roman" w:hAnsi="Times New Roman" w:cs="Times New Roman"/>
          <w:sz w:val="24"/>
          <w:szCs w:val="24"/>
          <w:vertAlign w:val="subscript"/>
        </w:rPr>
        <w:t>min</w:t>
      </w:r>
      <w:proofErr w:type="spellEnd"/>
      <w:r w:rsidRPr="004F14C6">
        <w:rPr>
          <w:rFonts w:ascii="Times New Roman" w:hAnsi="Times New Roman" w:cs="Times New Roman"/>
          <w:sz w:val="24"/>
          <w:szCs w:val="24"/>
        </w:rPr>
        <w:t xml:space="preserve"> / </w:t>
      </w:r>
      <w:proofErr w:type="spellStart"/>
      <w:r w:rsidRPr="004F14C6">
        <w:rPr>
          <w:rFonts w:ascii="Times New Roman" w:hAnsi="Times New Roman" w:cs="Times New Roman"/>
          <w:sz w:val="24"/>
          <w:szCs w:val="24"/>
        </w:rPr>
        <w:t>C</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x 100 pkt</w:t>
      </w:r>
    </w:p>
    <w:p w:rsidR="00E5643E" w:rsidRPr="004F14C6" w:rsidRDefault="00E5643E" w:rsidP="004F14C6">
      <w:pPr>
        <w:spacing w:after="0"/>
        <w:jc w:val="center"/>
        <w:rPr>
          <w:rFonts w:ascii="Times New Roman" w:hAnsi="Times New Roman" w:cs="Times New Roman"/>
          <w:sz w:val="24"/>
          <w:szCs w:val="24"/>
          <w:u w:val="single"/>
        </w:rPr>
      </w:pPr>
    </w:p>
    <w:p w:rsidR="00E5643E" w:rsidRPr="004F14C6" w:rsidRDefault="00E5643E" w:rsidP="004F14C6">
      <w:pPr>
        <w:spacing w:after="0"/>
        <w:rPr>
          <w:rFonts w:ascii="Times New Roman" w:hAnsi="Times New Roman" w:cs="Times New Roman"/>
          <w:sz w:val="24"/>
          <w:szCs w:val="24"/>
        </w:rPr>
      </w:pPr>
    </w:p>
    <w:p w:rsidR="00E5643E" w:rsidRPr="004F14C6" w:rsidRDefault="00E5643E" w:rsidP="004F14C6">
      <w:pPr>
        <w:spacing w:after="0"/>
        <w:ind w:left="851"/>
        <w:rPr>
          <w:rFonts w:ascii="Times New Roman" w:hAnsi="Times New Roman" w:cs="Times New Roman"/>
          <w:sz w:val="24"/>
          <w:szCs w:val="24"/>
        </w:rPr>
      </w:pPr>
      <w:r w:rsidRPr="004F14C6">
        <w:rPr>
          <w:rFonts w:ascii="Times New Roman" w:hAnsi="Times New Roman" w:cs="Times New Roman"/>
          <w:sz w:val="24"/>
          <w:szCs w:val="24"/>
        </w:rPr>
        <w:t>gdzie:</w:t>
      </w:r>
    </w:p>
    <w:p w:rsidR="00E5643E" w:rsidRPr="004F14C6" w:rsidRDefault="00E5643E"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A</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vertAlign w:val="subscript"/>
        </w:rPr>
        <w:t xml:space="preserve"> </w:t>
      </w:r>
      <w:r w:rsidRPr="004F14C6">
        <w:rPr>
          <w:rFonts w:ascii="Times New Roman" w:hAnsi="Times New Roman" w:cs="Times New Roman"/>
          <w:sz w:val="24"/>
          <w:szCs w:val="24"/>
        </w:rPr>
        <w:t>– liczba punktów przyznana ofercie za spełnienie kryterium A</w:t>
      </w:r>
    </w:p>
    <w:p w:rsidR="00E5643E" w:rsidRPr="004F14C6" w:rsidRDefault="00E5643E" w:rsidP="004F14C6">
      <w:pPr>
        <w:spacing w:after="0"/>
        <w:ind w:left="851"/>
        <w:rPr>
          <w:rFonts w:ascii="Times New Roman" w:hAnsi="Times New Roman" w:cs="Times New Roman"/>
          <w:sz w:val="24"/>
          <w:szCs w:val="24"/>
        </w:rPr>
      </w:pPr>
      <w:r w:rsidRPr="004F14C6">
        <w:rPr>
          <w:rFonts w:ascii="Times New Roman" w:hAnsi="Times New Roman" w:cs="Times New Roman"/>
          <w:sz w:val="24"/>
          <w:szCs w:val="24"/>
        </w:rPr>
        <w:t>n   -  numer oferty</w:t>
      </w:r>
    </w:p>
    <w:p w:rsidR="00E5643E" w:rsidRPr="004F14C6" w:rsidRDefault="00E5643E"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C</w:t>
      </w:r>
      <w:r w:rsidRPr="004F14C6">
        <w:rPr>
          <w:rFonts w:ascii="Times New Roman" w:hAnsi="Times New Roman" w:cs="Times New Roman"/>
          <w:sz w:val="24"/>
          <w:szCs w:val="24"/>
          <w:vertAlign w:val="subscript"/>
        </w:rPr>
        <w:t>min</w:t>
      </w:r>
      <w:proofErr w:type="spellEnd"/>
      <w:r w:rsidRPr="004F14C6">
        <w:rPr>
          <w:rFonts w:ascii="Times New Roman" w:hAnsi="Times New Roman" w:cs="Times New Roman"/>
          <w:sz w:val="24"/>
          <w:szCs w:val="24"/>
        </w:rPr>
        <w:t xml:space="preserve"> – najniższa zaoferowana Cena,</w:t>
      </w:r>
    </w:p>
    <w:p w:rsidR="00E5643E" w:rsidRPr="004F14C6" w:rsidRDefault="00E5643E"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C</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Cena zaoferowana w ofercie badanej.</w:t>
      </w:r>
    </w:p>
    <w:p w:rsidR="00E5643E" w:rsidRPr="004F14C6" w:rsidRDefault="00E5643E" w:rsidP="004F14C6">
      <w:pPr>
        <w:spacing w:after="0"/>
        <w:jc w:val="both"/>
        <w:rPr>
          <w:rFonts w:ascii="Times New Roman" w:hAnsi="Times New Roman" w:cs="Times New Roman"/>
          <w:sz w:val="24"/>
          <w:szCs w:val="24"/>
        </w:rPr>
      </w:pPr>
    </w:p>
    <w:p w:rsidR="00E5643E" w:rsidRPr="004F14C6" w:rsidRDefault="00E5643E" w:rsidP="004F14C6">
      <w:pPr>
        <w:widowControl w:val="0"/>
        <w:suppressAutoHyphens/>
        <w:spacing w:after="0"/>
        <w:ind w:left="426"/>
        <w:jc w:val="both"/>
        <w:rPr>
          <w:rFonts w:ascii="Times New Roman" w:hAnsi="Times New Roman" w:cs="Times New Roman"/>
          <w:sz w:val="24"/>
          <w:szCs w:val="24"/>
        </w:rPr>
      </w:pPr>
      <w:r w:rsidRPr="004F14C6">
        <w:rPr>
          <w:rFonts w:ascii="Times New Roman" w:hAnsi="Times New Roman" w:cs="Times New Roman"/>
          <w:sz w:val="24"/>
          <w:szCs w:val="24"/>
        </w:rPr>
        <w:t>2) gwarancja</w:t>
      </w:r>
      <w:r w:rsidR="004F14C6">
        <w:rPr>
          <w:rFonts w:ascii="Times New Roman" w:hAnsi="Times New Roman" w:cs="Times New Roman"/>
          <w:sz w:val="24"/>
          <w:szCs w:val="24"/>
        </w:rPr>
        <w:t xml:space="preserve"> na samochód </w:t>
      </w:r>
      <w:r w:rsidRPr="004F14C6">
        <w:rPr>
          <w:rFonts w:ascii="Times New Roman" w:hAnsi="Times New Roman" w:cs="Times New Roman"/>
          <w:sz w:val="24"/>
          <w:szCs w:val="24"/>
        </w:rPr>
        <w:t xml:space="preserve"> ( minimum 24 miesiące, maksymalnie </w:t>
      </w:r>
      <w:r w:rsidR="00B00825" w:rsidRPr="00B00825">
        <w:rPr>
          <w:rFonts w:ascii="Times New Roman" w:hAnsi="Times New Roman" w:cs="Times New Roman"/>
          <w:color w:val="FF0000"/>
          <w:sz w:val="24"/>
          <w:szCs w:val="24"/>
        </w:rPr>
        <w:t>48</w:t>
      </w:r>
      <w:r w:rsidRPr="00B00825">
        <w:rPr>
          <w:rFonts w:ascii="Times New Roman" w:hAnsi="Times New Roman" w:cs="Times New Roman"/>
          <w:color w:val="FF0000"/>
          <w:sz w:val="24"/>
          <w:szCs w:val="24"/>
        </w:rPr>
        <w:t xml:space="preserve"> miesięcy) </w:t>
      </w:r>
      <w:r w:rsidRPr="004F14C6">
        <w:rPr>
          <w:rFonts w:ascii="Times New Roman" w:hAnsi="Times New Roman" w:cs="Times New Roman"/>
          <w:sz w:val="24"/>
          <w:szCs w:val="24"/>
        </w:rPr>
        <w:t>– oferty zostaną ocenione zgodnie ze wzorem arytmetycznym</w:t>
      </w:r>
    </w:p>
    <w:p w:rsidR="00E5643E" w:rsidRPr="004F14C6" w:rsidRDefault="00E5643E" w:rsidP="004F14C6">
      <w:pPr>
        <w:widowControl w:val="0"/>
        <w:suppressAutoHyphens/>
        <w:spacing w:after="0"/>
        <w:ind w:left="426"/>
        <w:jc w:val="both"/>
        <w:rPr>
          <w:rFonts w:ascii="Times New Roman" w:hAnsi="Times New Roman" w:cs="Times New Roman"/>
          <w:sz w:val="24"/>
          <w:szCs w:val="24"/>
        </w:rPr>
      </w:pPr>
    </w:p>
    <w:p w:rsidR="00E5643E" w:rsidRPr="004F14C6" w:rsidRDefault="00E5643E" w:rsidP="004F14C6">
      <w:pPr>
        <w:widowControl w:val="0"/>
        <w:suppressAutoHyphens/>
        <w:spacing w:after="0"/>
        <w:ind w:left="426"/>
        <w:jc w:val="center"/>
        <w:rPr>
          <w:rFonts w:ascii="Times New Roman" w:hAnsi="Times New Roman" w:cs="Times New Roman"/>
          <w:sz w:val="24"/>
          <w:szCs w:val="24"/>
        </w:rPr>
      </w:pPr>
    </w:p>
    <w:p w:rsidR="00E5643E" w:rsidRPr="004F14C6" w:rsidRDefault="00E5643E" w:rsidP="004F14C6">
      <w:pPr>
        <w:widowControl w:val="0"/>
        <w:suppressAutoHyphens/>
        <w:spacing w:after="0"/>
        <w:ind w:left="426"/>
        <w:jc w:val="center"/>
        <w:rPr>
          <w:rFonts w:ascii="Times New Roman" w:hAnsi="Times New Roman" w:cs="Times New Roman"/>
          <w:sz w:val="24"/>
          <w:szCs w:val="24"/>
        </w:rPr>
      </w:pPr>
      <w:proofErr w:type="spellStart"/>
      <w:r w:rsidRPr="004F14C6">
        <w:rPr>
          <w:rFonts w:ascii="Times New Roman" w:hAnsi="Times New Roman" w:cs="Times New Roman"/>
          <w:sz w:val="24"/>
          <w:szCs w:val="24"/>
        </w:rPr>
        <w:t>B</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w:t>
      </w: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w:t>
      </w: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max</w:t>
      </w:r>
      <w:proofErr w:type="spellEnd"/>
      <w:r w:rsidRPr="004F14C6">
        <w:rPr>
          <w:rFonts w:ascii="Times New Roman" w:hAnsi="Times New Roman" w:cs="Times New Roman"/>
          <w:sz w:val="24"/>
          <w:szCs w:val="24"/>
        </w:rPr>
        <w:t xml:space="preserve"> x 100 pkt</w:t>
      </w:r>
    </w:p>
    <w:p w:rsidR="00E5643E" w:rsidRPr="004F14C6" w:rsidRDefault="00E5643E" w:rsidP="004F14C6">
      <w:pPr>
        <w:spacing w:after="0"/>
        <w:jc w:val="center"/>
        <w:rPr>
          <w:rFonts w:ascii="Times New Roman" w:hAnsi="Times New Roman" w:cs="Times New Roman"/>
          <w:sz w:val="24"/>
          <w:szCs w:val="24"/>
          <w:u w:val="single"/>
        </w:rPr>
      </w:pPr>
    </w:p>
    <w:p w:rsidR="00E5643E" w:rsidRPr="004F14C6" w:rsidRDefault="00E5643E" w:rsidP="004F14C6">
      <w:pPr>
        <w:spacing w:after="0"/>
        <w:rPr>
          <w:rFonts w:ascii="Times New Roman" w:hAnsi="Times New Roman" w:cs="Times New Roman"/>
          <w:sz w:val="24"/>
          <w:szCs w:val="24"/>
        </w:rPr>
      </w:pPr>
    </w:p>
    <w:p w:rsidR="00E5643E" w:rsidRPr="004F14C6" w:rsidRDefault="00E5643E" w:rsidP="004F14C6">
      <w:pPr>
        <w:spacing w:after="0"/>
        <w:ind w:left="851"/>
        <w:rPr>
          <w:rFonts w:ascii="Times New Roman" w:hAnsi="Times New Roman" w:cs="Times New Roman"/>
          <w:sz w:val="24"/>
          <w:szCs w:val="24"/>
        </w:rPr>
      </w:pPr>
      <w:r w:rsidRPr="004F14C6">
        <w:rPr>
          <w:rFonts w:ascii="Times New Roman" w:hAnsi="Times New Roman" w:cs="Times New Roman"/>
          <w:sz w:val="24"/>
          <w:szCs w:val="24"/>
        </w:rPr>
        <w:t>gdzie:</w:t>
      </w:r>
    </w:p>
    <w:p w:rsidR="00E5643E" w:rsidRPr="004F14C6" w:rsidRDefault="00E5643E"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B</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vertAlign w:val="subscript"/>
        </w:rPr>
        <w:t xml:space="preserve"> </w:t>
      </w:r>
      <w:r w:rsidRPr="004F14C6">
        <w:rPr>
          <w:rFonts w:ascii="Times New Roman" w:hAnsi="Times New Roman" w:cs="Times New Roman"/>
          <w:sz w:val="24"/>
          <w:szCs w:val="24"/>
        </w:rPr>
        <w:t>– liczba punktów przyznana ofercie za spełnienie kryterium B</w:t>
      </w:r>
    </w:p>
    <w:p w:rsidR="00E5643E" w:rsidRPr="004F14C6" w:rsidRDefault="00E5643E" w:rsidP="004F14C6">
      <w:pPr>
        <w:spacing w:after="0"/>
        <w:ind w:left="851"/>
        <w:rPr>
          <w:rFonts w:ascii="Times New Roman" w:hAnsi="Times New Roman" w:cs="Times New Roman"/>
          <w:sz w:val="24"/>
          <w:szCs w:val="24"/>
        </w:rPr>
      </w:pPr>
      <w:r w:rsidRPr="004F14C6">
        <w:rPr>
          <w:rFonts w:ascii="Times New Roman" w:hAnsi="Times New Roman" w:cs="Times New Roman"/>
          <w:sz w:val="24"/>
          <w:szCs w:val="24"/>
        </w:rPr>
        <w:t>n   -  numer oferty</w:t>
      </w:r>
    </w:p>
    <w:p w:rsidR="00E5643E" w:rsidRPr="004F14C6" w:rsidRDefault="00E5643E"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max</w:t>
      </w:r>
      <w:proofErr w:type="spellEnd"/>
      <w:r w:rsidRPr="004F14C6">
        <w:rPr>
          <w:rFonts w:ascii="Times New Roman" w:hAnsi="Times New Roman" w:cs="Times New Roman"/>
          <w:sz w:val="24"/>
          <w:szCs w:val="24"/>
        </w:rPr>
        <w:t xml:space="preserve"> – maksymalna gwarancja (podana w miesiącach) wśród złożonych ofert</w:t>
      </w:r>
    </w:p>
    <w:p w:rsidR="00E5643E" w:rsidRDefault="00E5643E"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gwarancja zaproponowana przez Wykonawcę ( w miesiącach)</w:t>
      </w:r>
    </w:p>
    <w:p w:rsidR="004F14C6" w:rsidRPr="004F14C6" w:rsidRDefault="004F14C6" w:rsidP="004F14C6">
      <w:pPr>
        <w:spacing w:after="0"/>
        <w:ind w:left="851"/>
        <w:rPr>
          <w:rFonts w:ascii="Times New Roman" w:hAnsi="Times New Roman" w:cs="Times New Roman"/>
          <w:sz w:val="24"/>
          <w:szCs w:val="24"/>
        </w:rPr>
      </w:pPr>
    </w:p>
    <w:p w:rsidR="004F14C6" w:rsidRPr="004F14C6" w:rsidRDefault="004F14C6" w:rsidP="004F14C6">
      <w:pPr>
        <w:widowControl w:val="0"/>
        <w:suppressAutoHyphens/>
        <w:spacing w:after="0"/>
        <w:ind w:left="426"/>
        <w:jc w:val="both"/>
        <w:rPr>
          <w:rFonts w:ascii="Times New Roman" w:hAnsi="Times New Roman" w:cs="Times New Roman"/>
          <w:sz w:val="24"/>
          <w:szCs w:val="24"/>
        </w:rPr>
      </w:pPr>
      <w:r w:rsidRPr="004F14C6">
        <w:rPr>
          <w:rFonts w:ascii="Times New Roman" w:hAnsi="Times New Roman" w:cs="Times New Roman"/>
          <w:sz w:val="24"/>
          <w:szCs w:val="24"/>
        </w:rPr>
        <w:lastRenderedPageBreak/>
        <w:t>2) gwarancja</w:t>
      </w:r>
      <w:r>
        <w:rPr>
          <w:rFonts w:ascii="Times New Roman" w:hAnsi="Times New Roman" w:cs="Times New Roman"/>
          <w:sz w:val="24"/>
          <w:szCs w:val="24"/>
        </w:rPr>
        <w:t xml:space="preserve"> na nosze/sprzęt medyczny </w:t>
      </w:r>
      <w:r w:rsidRPr="004F14C6">
        <w:rPr>
          <w:rFonts w:ascii="Times New Roman" w:hAnsi="Times New Roman" w:cs="Times New Roman"/>
          <w:sz w:val="24"/>
          <w:szCs w:val="24"/>
        </w:rPr>
        <w:t xml:space="preserve">( minimum 24 miesiące, </w:t>
      </w:r>
      <w:r w:rsidRPr="00B00825">
        <w:rPr>
          <w:rFonts w:ascii="Times New Roman" w:hAnsi="Times New Roman" w:cs="Times New Roman"/>
          <w:color w:val="FF0000"/>
          <w:sz w:val="24"/>
          <w:szCs w:val="24"/>
        </w:rPr>
        <w:t xml:space="preserve">maksymalnie </w:t>
      </w:r>
      <w:r w:rsidR="00B00825" w:rsidRPr="00B00825">
        <w:rPr>
          <w:rFonts w:ascii="Times New Roman" w:hAnsi="Times New Roman" w:cs="Times New Roman"/>
          <w:color w:val="FF0000"/>
          <w:sz w:val="24"/>
          <w:szCs w:val="24"/>
        </w:rPr>
        <w:t>48</w:t>
      </w:r>
      <w:r w:rsidRPr="00B00825">
        <w:rPr>
          <w:rFonts w:ascii="Times New Roman" w:hAnsi="Times New Roman" w:cs="Times New Roman"/>
          <w:color w:val="FF0000"/>
          <w:sz w:val="24"/>
          <w:szCs w:val="24"/>
        </w:rPr>
        <w:t xml:space="preserve"> miesięcy</w:t>
      </w:r>
      <w:r w:rsidRPr="004F14C6">
        <w:rPr>
          <w:rFonts w:ascii="Times New Roman" w:hAnsi="Times New Roman" w:cs="Times New Roman"/>
          <w:sz w:val="24"/>
          <w:szCs w:val="24"/>
        </w:rPr>
        <w:t>) – oferty zostaną ocenione zgodnie ze wzorem arytmetycznym</w:t>
      </w:r>
    </w:p>
    <w:p w:rsidR="004F14C6" w:rsidRPr="004F14C6" w:rsidRDefault="004F14C6" w:rsidP="004F14C6">
      <w:pPr>
        <w:widowControl w:val="0"/>
        <w:suppressAutoHyphens/>
        <w:spacing w:after="0"/>
        <w:ind w:left="426"/>
        <w:jc w:val="both"/>
        <w:rPr>
          <w:rFonts w:ascii="Times New Roman" w:hAnsi="Times New Roman" w:cs="Times New Roman"/>
          <w:sz w:val="24"/>
          <w:szCs w:val="24"/>
        </w:rPr>
      </w:pPr>
    </w:p>
    <w:p w:rsidR="004F14C6" w:rsidRPr="004F14C6" w:rsidRDefault="004F14C6" w:rsidP="004F14C6">
      <w:pPr>
        <w:widowControl w:val="0"/>
        <w:suppressAutoHyphens/>
        <w:spacing w:after="0"/>
        <w:ind w:left="426"/>
        <w:jc w:val="center"/>
        <w:rPr>
          <w:rFonts w:ascii="Times New Roman" w:hAnsi="Times New Roman" w:cs="Times New Roman"/>
          <w:sz w:val="24"/>
          <w:szCs w:val="24"/>
        </w:rPr>
      </w:pPr>
    </w:p>
    <w:p w:rsidR="004F14C6" w:rsidRPr="004F14C6" w:rsidRDefault="004F14C6" w:rsidP="004F14C6">
      <w:pPr>
        <w:widowControl w:val="0"/>
        <w:suppressAutoHyphens/>
        <w:spacing w:after="0"/>
        <w:ind w:left="426"/>
        <w:jc w:val="center"/>
        <w:rPr>
          <w:rFonts w:ascii="Times New Roman" w:hAnsi="Times New Roman" w:cs="Times New Roman"/>
          <w:sz w:val="24"/>
          <w:szCs w:val="24"/>
        </w:rPr>
      </w:pPr>
      <w:proofErr w:type="spellStart"/>
      <w:r>
        <w:rPr>
          <w:rFonts w:ascii="Times New Roman" w:hAnsi="Times New Roman" w:cs="Times New Roman"/>
          <w:sz w:val="24"/>
          <w:szCs w:val="24"/>
        </w:rPr>
        <w:t>C</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w:t>
      </w: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w:t>
      </w: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max</w:t>
      </w:r>
      <w:proofErr w:type="spellEnd"/>
      <w:r w:rsidRPr="004F14C6">
        <w:rPr>
          <w:rFonts w:ascii="Times New Roman" w:hAnsi="Times New Roman" w:cs="Times New Roman"/>
          <w:sz w:val="24"/>
          <w:szCs w:val="24"/>
        </w:rPr>
        <w:t xml:space="preserve"> x 100 pkt</w:t>
      </w:r>
    </w:p>
    <w:p w:rsidR="004F14C6" w:rsidRPr="004F14C6" w:rsidRDefault="004F14C6" w:rsidP="004F14C6">
      <w:pPr>
        <w:spacing w:after="0"/>
        <w:jc w:val="center"/>
        <w:rPr>
          <w:rFonts w:ascii="Times New Roman" w:hAnsi="Times New Roman" w:cs="Times New Roman"/>
          <w:sz w:val="24"/>
          <w:szCs w:val="24"/>
          <w:u w:val="single"/>
        </w:rPr>
      </w:pPr>
    </w:p>
    <w:p w:rsidR="004F14C6" w:rsidRPr="004F14C6" w:rsidRDefault="004F14C6" w:rsidP="004F14C6">
      <w:pPr>
        <w:spacing w:after="0"/>
        <w:rPr>
          <w:rFonts w:ascii="Times New Roman" w:hAnsi="Times New Roman" w:cs="Times New Roman"/>
          <w:sz w:val="24"/>
          <w:szCs w:val="24"/>
        </w:rPr>
      </w:pPr>
    </w:p>
    <w:p w:rsidR="004F14C6" w:rsidRPr="004F14C6" w:rsidRDefault="004F14C6" w:rsidP="004F14C6">
      <w:pPr>
        <w:spacing w:after="0"/>
        <w:ind w:left="851"/>
        <w:rPr>
          <w:rFonts w:ascii="Times New Roman" w:hAnsi="Times New Roman" w:cs="Times New Roman"/>
          <w:sz w:val="24"/>
          <w:szCs w:val="24"/>
        </w:rPr>
      </w:pPr>
      <w:r w:rsidRPr="004F14C6">
        <w:rPr>
          <w:rFonts w:ascii="Times New Roman" w:hAnsi="Times New Roman" w:cs="Times New Roman"/>
          <w:sz w:val="24"/>
          <w:szCs w:val="24"/>
        </w:rPr>
        <w:t>gdzie:</w:t>
      </w:r>
    </w:p>
    <w:p w:rsidR="004F14C6" w:rsidRPr="004F14C6" w:rsidRDefault="004F14C6"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B</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vertAlign w:val="subscript"/>
        </w:rPr>
        <w:t xml:space="preserve"> </w:t>
      </w:r>
      <w:r w:rsidRPr="004F14C6">
        <w:rPr>
          <w:rFonts w:ascii="Times New Roman" w:hAnsi="Times New Roman" w:cs="Times New Roman"/>
          <w:sz w:val="24"/>
          <w:szCs w:val="24"/>
        </w:rPr>
        <w:t>– liczba punktów przyznana ofercie za spełnienie kryterium B</w:t>
      </w:r>
    </w:p>
    <w:p w:rsidR="004F14C6" w:rsidRPr="004F14C6" w:rsidRDefault="004F14C6" w:rsidP="004F14C6">
      <w:pPr>
        <w:spacing w:after="0"/>
        <w:ind w:left="851"/>
        <w:rPr>
          <w:rFonts w:ascii="Times New Roman" w:hAnsi="Times New Roman" w:cs="Times New Roman"/>
          <w:sz w:val="24"/>
          <w:szCs w:val="24"/>
        </w:rPr>
      </w:pPr>
      <w:r w:rsidRPr="004F14C6">
        <w:rPr>
          <w:rFonts w:ascii="Times New Roman" w:hAnsi="Times New Roman" w:cs="Times New Roman"/>
          <w:sz w:val="24"/>
          <w:szCs w:val="24"/>
        </w:rPr>
        <w:t>n   -  numer oferty</w:t>
      </w:r>
    </w:p>
    <w:p w:rsidR="004F14C6" w:rsidRPr="004F14C6" w:rsidRDefault="004F14C6"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max</w:t>
      </w:r>
      <w:proofErr w:type="spellEnd"/>
      <w:r w:rsidRPr="004F14C6">
        <w:rPr>
          <w:rFonts w:ascii="Times New Roman" w:hAnsi="Times New Roman" w:cs="Times New Roman"/>
          <w:sz w:val="24"/>
          <w:szCs w:val="24"/>
        </w:rPr>
        <w:t xml:space="preserve"> – maksymalna gwarancja (podana w miesiącach) wśród złożonych ofert</w:t>
      </w:r>
    </w:p>
    <w:p w:rsidR="004F14C6" w:rsidRPr="004F14C6" w:rsidRDefault="004F14C6"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gwarancja zaproponowana przez Wykonawcę ( w miesiącach)</w:t>
      </w:r>
    </w:p>
    <w:p w:rsidR="00E5643E" w:rsidRPr="004F14C6" w:rsidRDefault="00E5643E" w:rsidP="004F14C6">
      <w:pPr>
        <w:spacing w:after="0"/>
        <w:rPr>
          <w:rFonts w:ascii="Times New Roman" w:hAnsi="Times New Roman" w:cs="Times New Roman"/>
          <w:sz w:val="24"/>
          <w:szCs w:val="24"/>
        </w:rPr>
      </w:pPr>
    </w:p>
    <w:p w:rsidR="00E5643E" w:rsidRPr="004F14C6" w:rsidRDefault="00E5643E" w:rsidP="004F14C6">
      <w:pPr>
        <w:spacing w:after="0"/>
        <w:ind w:left="284"/>
        <w:rPr>
          <w:rFonts w:ascii="Times New Roman" w:hAnsi="Times New Roman" w:cs="Times New Roman"/>
          <w:sz w:val="24"/>
          <w:szCs w:val="24"/>
        </w:rPr>
      </w:pPr>
    </w:p>
    <w:p w:rsidR="00E5643E" w:rsidRPr="004F14C6" w:rsidRDefault="00E5643E" w:rsidP="004F14C6">
      <w:pPr>
        <w:spacing w:after="0"/>
        <w:jc w:val="center"/>
        <w:rPr>
          <w:rFonts w:ascii="Times New Roman" w:hAnsi="Times New Roman" w:cs="Times New Roman"/>
          <w:sz w:val="24"/>
          <w:szCs w:val="24"/>
          <w:u w:val="single"/>
        </w:rPr>
      </w:pPr>
      <w:r w:rsidRPr="004F14C6">
        <w:rPr>
          <w:rFonts w:ascii="Times New Roman" w:hAnsi="Times New Roman" w:cs="Times New Roman"/>
          <w:sz w:val="24"/>
          <w:szCs w:val="24"/>
          <w:u w:val="single"/>
        </w:rPr>
        <w:t>W celu wyboru najkorzystniejszej oferty w powiązaniu z przedstawionym wyżej kryterium Zamawiający będzie posługiwał się następującym wzorem:</w:t>
      </w:r>
    </w:p>
    <w:p w:rsidR="00E5643E" w:rsidRPr="004F14C6" w:rsidRDefault="00E5643E" w:rsidP="004F14C6">
      <w:pPr>
        <w:spacing w:after="0"/>
        <w:jc w:val="center"/>
        <w:rPr>
          <w:rFonts w:ascii="Times New Roman" w:hAnsi="Times New Roman" w:cs="Times New Roman"/>
          <w:b/>
          <w:sz w:val="24"/>
          <w:szCs w:val="24"/>
        </w:rPr>
      </w:pPr>
    </w:p>
    <w:p w:rsidR="00E5643E" w:rsidRPr="004F14C6" w:rsidRDefault="00E5643E" w:rsidP="004F14C6">
      <w:pPr>
        <w:spacing w:after="0"/>
        <w:jc w:val="center"/>
        <w:rPr>
          <w:rFonts w:ascii="Times New Roman" w:hAnsi="Times New Roman" w:cs="Times New Roman"/>
          <w:b/>
          <w:sz w:val="24"/>
          <w:szCs w:val="24"/>
        </w:rPr>
      </w:pPr>
      <w:r w:rsidRPr="004F14C6">
        <w:rPr>
          <w:rFonts w:ascii="Times New Roman" w:hAnsi="Times New Roman" w:cs="Times New Roman"/>
          <w:b/>
          <w:sz w:val="24"/>
          <w:szCs w:val="24"/>
        </w:rPr>
        <w:t>W</w:t>
      </w:r>
      <w:r w:rsidRPr="004F14C6">
        <w:rPr>
          <w:rFonts w:ascii="Times New Roman" w:hAnsi="Times New Roman" w:cs="Times New Roman"/>
          <w:b/>
          <w:sz w:val="24"/>
          <w:szCs w:val="24"/>
          <w:vertAlign w:val="subscript"/>
        </w:rPr>
        <w:t>on</w:t>
      </w:r>
      <w:r w:rsidRPr="004F14C6">
        <w:rPr>
          <w:rFonts w:ascii="Times New Roman" w:hAnsi="Times New Roman" w:cs="Times New Roman"/>
          <w:b/>
          <w:sz w:val="24"/>
          <w:szCs w:val="24"/>
        </w:rPr>
        <w:t xml:space="preserve">= </w:t>
      </w:r>
      <w:proofErr w:type="spellStart"/>
      <w:r w:rsidRPr="004F14C6">
        <w:rPr>
          <w:rFonts w:ascii="Times New Roman" w:hAnsi="Times New Roman" w:cs="Times New Roman"/>
          <w:b/>
          <w:sz w:val="24"/>
          <w:szCs w:val="24"/>
        </w:rPr>
        <w:t>A</w:t>
      </w:r>
      <w:r w:rsidRPr="004F14C6">
        <w:rPr>
          <w:rFonts w:ascii="Times New Roman" w:hAnsi="Times New Roman" w:cs="Times New Roman"/>
          <w:b/>
          <w:sz w:val="24"/>
          <w:szCs w:val="24"/>
          <w:vertAlign w:val="subscript"/>
        </w:rPr>
        <w:t>n</w:t>
      </w:r>
      <w:proofErr w:type="spellEnd"/>
      <w:r w:rsidRPr="004F14C6">
        <w:rPr>
          <w:rFonts w:ascii="Times New Roman" w:hAnsi="Times New Roman" w:cs="Times New Roman"/>
          <w:b/>
          <w:sz w:val="24"/>
          <w:szCs w:val="24"/>
        </w:rPr>
        <w:t xml:space="preserve"> x 60% + </w:t>
      </w:r>
      <w:proofErr w:type="spellStart"/>
      <w:r w:rsidRPr="004F14C6">
        <w:rPr>
          <w:rFonts w:ascii="Times New Roman" w:hAnsi="Times New Roman" w:cs="Times New Roman"/>
          <w:b/>
          <w:sz w:val="24"/>
          <w:szCs w:val="24"/>
        </w:rPr>
        <w:t>B</w:t>
      </w:r>
      <w:r w:rsidRPr="004F14C6">
        <w:rPr>
          <w:rFonts w:ascii="Times New Roman" w:hAnsi="Times New Roman" w:cs="Times New Roman"/>
          <w:b/>
          <w:sz w:val="24"/>
          <w:szCs w:val="24"/>
          <w:vertAlign w:val="subscript"/>
        </w:rPr>
        <w:t>n</w:t>
      </w:r>
      <w:proofErr w:type="spellEnd"/>
      <w:r w:rsidRPr="004F14C6">
        <w:rPr>
          <w:rFonts w:ascii="Times New Roman" w:hAnsi="Times New Roman" w:cs="Times New Roman"/>
          <w:b/>
          <w:sz w:val="24"/>
          <w:szCs w:val="24"/>
        </w:rPr>
        <w:t xml:space="preserve"> x </w:t>
      </w:r>
      <w:r w:rsidR="004F14C6">
        <w:rPr>
          <w:rFonts w:ascii="Times New Roman" w:hAnsi="Times New Roman" w:cs="Times New Roman"/>
          <w:b/>
          <w:sz w:val="24"/>
          <w:szCs w:val="24"/>
        </w:rPr>
        <w:t>2</w:t>
      </w:r>
      <w:r w:rsidRPr="004F14C6">
        <w:rPr>
          <w:rFonts w:ascii="Times New Roman" w:hAnsi="Times New Roman" w:cs="Times New Roman"/>
          <w:b/>
          <w:sz w:val="24"/>
          <w:szCs w:val="24"/>
        </w:rPr>
        <w:t>0%</w:t>
      </w:r>
      <w:r w:rsidR="004F14C6" w:rsidRPr="004F14C6">
        <w:rPr>
          <w:rFonts w:ascii="Times New Roman" w:hAnsi="Times New Roman" w:cs="Times New Roman"/>
          <w:b/>
          <w:sz w:val="24"/>
          <w:szCs w:val="24"/>
        </w:rPr>
        <w:t xml:space="preserve">+ </w:t>
      </w:r>
      <w:proofErr w:type="spellStart"/>
      <w:r w:rsidR="004F14C6">
        <w:rPr>
          <w:rFonts w:ascii="Times New Roman" w:hAnsi="Times New Roman" w:cs="Times New Roman"/>
          <w:b/>
          <w:sz w:val="24"/>
          <w:szCs w:val="24"/>
        </w:rPr>
        <w:t>C</w:t>
      </w:r>
      <w:r w:rsidR="004F14C6" w:rsidRPr="004F14C6">
        <w:rPr>
          <w:rFonts w:ascii="Times New Roman" w:hAnsi="Times New Roman" w:cs="Times New Roman"/>
          <w:b/>
          <w:sz w:val="24"/>
          <w:szCs w:val="24"/>
          <w:vertAlign w:val="subscript"/>
        </w:rPr>
        <w:t>n</w:t>
      </w:r>
      <w:proofErr w:type="spellEnd"/>
      <w:r w:rsidR="004F14C6" w:rsidRPr="004F14C6">
        <w:rPr>
          <w:rFonts w:ascii="Times New Roman" w:hAnsi="Times New Roman" w:cs="Times New Roman"/>
          <w:b/>
          <w:sz w:val="24"/>
          <w:szCs w:val="24"/>
        </w:rPr>
        <w:t xml:space="preserve"> x </w:t>
      </w:r>
      <w:r w:rsidR="004F14C6">
        <w:rPr>
          <w:rFonts w:ascii="Times New Roman" w:hAnsi="Times New Roman" w:cs="Times New Roman"/>
          <w:b/>
          <w:sz w:val="24"/>
          <w:szCs w:val="24"/>
        </w:rPr>
        <w:t>2</w:t>
      </w:r>
      <w:r w:rsidR="004F14C6" w:rsidRPr="004F14C6">
        <w:rPr>
          <w:rFonts w:ascii="Times New Roman" w:hAnsi="Times New Roman" w:cs="Times New Roman"/>
          <w:b/>
          <w:sz w:val="24"/>
          <w:szCs w:val="24"/>
        </w:rPr>
        <w:t>0%</w:t>
      </w:r>
    </w:p>
    <w:p w:rsidR="00E5643E" w:rsidRPr="004F14C6" w:rsidRDefault="00E5643E" w:rsidP="004F14C6">
      <w:pPr>
        <w:spacing w:after="0"/>
        <w:jc w:val="center"/>
        <w:rPr>
          <w:rFonts w:ascii="Times New Roman" w:hAnsi="Times New Roman" w:cs="Times New Roman"/>
          <w:b/>
          <w:sz w:val="24"/>
          <w:szCs w:val="24"/>
        </w:rPr>
      </w:pPr>
    </w:p>
    <w:p w:rsidR="00E5643E" w:rsidRPr="004F14C6" w:rsidRDefault="00E5643E" w:rsidP="004F14C6">
      <w:pPr>
        <w:spacing w:after="0"/>
        <w:jc w:val="both"/>
        <w:rPr>
          <w:rFonts w:ascii="Times New Roman" w:hAnsi="Times New Roman" w:cs="Times New Roman"/>
          <w:b/>
          <w:sz w:val="24"/>
          <w:szCs w:val="24"/>
        </w:rPr>
      </w:pPr>
      <w:r w:rsidRPr="004F14C6">
        <w:rPr>
          <w:rFonts w:ascii="Times New Roman" w:hAnsi="Times New Roman" w:cs="Times New Roman"/>
          <w:b/>
          <w:sz w:val="24"/>
          <w:szCs w:val="24"/>
        </w:rPr>
        <w:t>W</w:t>
      </w:r>
      <w:r w:rsidRPr="004F14C6">
        <w:rPr>
          <w:rFonts w:ascii="Times New Roman" w:hAnsi="Times New Roman" w:cs="Times New Roman"/>
          <w:b/>
          <w:sz w:val="24"/>
          <w:szCs w:val="24"/>
          <w:vertAlign w:val="subscript"/>
        </w:rPr>
        <w:t>on</w:t>
      </w:r>
      <w:r w:rsidRPr="004F14C6">
        <w:rPr>
          <w:rFonts w:ascii="Times New Roman" w:hAnsi="Times New Roman" w:cs="Times New Roman"/>
          <w:b/>
          <w:sz w:val="24"/>
          <w:szCs w:val="24"/>
        </w:rPr>
        <w:t xml:space="preserve"> – </w:t>
      </w:r>
      <w:r w:rsidRPr="004F14C6">
        <w:rPr>
          <w:rFonts w:ascii="Times New Roman" w:hAnsi="Times New Roman" w:cs="Times New Roman"/>
          <w:sz w:val="24"/>
          <w:szCs w:val="24"/>
        </w:rPr>
        <w:t>wskaźnik oceny ofert</w:t>
      </w:r>
    </w:p>
    <w:p w:rsidR="00E5643E" w:rsidRPr="004F14C6" w:rsidRDefault="00E5643E" w:rsidP="004F14C6">
      <w:pPr>
        <w:spacing w:after="0"/>
        <w:jc w:val="both"/>
        <w:rPr>
          <w:rFonts w:ascii="Times New Roman" w:hAnsi="Times New Roman" w:cs="Times New Roman"/>
          <w:sz w:val="24"/>
          <w:szCs w:val="24"/>
        </w:rPr>
      </w:pPr>
      <w:r w:rsidRPr="004F14C6">
        <w:rPr>
          <w:rFonts w:ascii="Times New Roman" w:hAnsi="Times New Roman" w:cs="Times New Roman"/>
          <w:sz w:val="24"/>
          <w:szCs w:val="24"/>
        </w:rPr>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os towarów i usług, który miałby obowiązek wpłacić zgodnie z obowiązującymi przepisami.</w:t>
      </w:r>
    </w:p>
    <w:p w:rsidR="00E5643E" w:rsidRPr="004F14C6" w:rsidRDefault="00E5643E" w:rsidP="004F14C6">
      <w:pPr>
        <w:spacing w:after="0"/>
        <w:jc w:val="both"/>
        <w:rPr>
          <w:rFonts w:ascii="Times New Roman" w:hAnsi="Times New Roman" w:cs="Times New Roman"/>
          <w:i/>
          <w:sz w:val="24"/>
          <w:szCs w:val="24"/>
        </w:rPr>
      </w:pPr>
      <w:r w:rsidRPr="004F14C6">
        <w:rPr>
          <w:rFonts w:ascii="Times New Roman" w:hAnsi="Times New Roman" w:cs="Times New Roman"/>
          <w:i/>
          <w:sz w:val="24"/>
          <w:szCs w:val="24"/>
        </w:rPr>
        <w:t>Zamówienie publiczne zostanie udzielone Wykonawcy, który uzyska największą liczbę punktów.</w:t>
      </w:r>
    </w:p>
    <w:p w:rsidR="00E5643E" w:rsidRPr="004F14C6" w:rsidRDefault="00E5643E" w:rsidP="004F14C6">
      <w:pPr>
        <w:spacing w:after="0"/>
        <w:jc w:val="center"/>
        <w:rPr>
          <w:rFonts w:ascii="Times New Roman" w:hAnsi="Times New Roman" w:cs="Times New Roman"/>
          <w:b/>
          <w:sz w:val="24"/>
          <w:szCs w:val="24"/>
        </w:rPr>
      </w:pPr>
    </w:p>
    <w:p w:rsidR="00E5643E" w:rsidRPr="004F14C6" w:rsidRDefault="00E5643E" w:rsidP="004F14C6">
      <w:pPr>
        <w:numPr>
          <w:ilvl w:val="0"/>
          <w:numId w:val="74"/>
        </w:numPr>
        <w:tabs>
          <w:tab w:val="clear" w:pos="720"/>
          <w:tab w:val="num" w:pos="426"/>
        </w:tabs>
        <w:spacing w:after="0" w:line="240" w:lineRule="auto"/>
        <w:ind w:left="426"/>
        <w:rPr>
          <w:rFonts w:ascii="Times New Roman" w:hAnsi="Times New Roman" w:cs="Times New Roman"/>
          <w:sz w:val="24"/>
          <w:szCs w:val="24"/>
        </w:rPr>
      </w:pPr>
      <w:r w:rsidRPr="004F14C6">
        <w:rPr>
          <w:rFonts w:ascii="Times New Roman" w:hAnsi="Times New Roman" w:cs="Times New Roman"/>
          <w:sz w:val="24"/>
          <w:szCs w:val="24"/>
        </w:rPr>
        <w:t xml:space="preserve">Oferta, która przedstawia najkorzystniejszy bilans (maksymalna liczba przyznanych punktów </w:t>
      </w:r>
      <w:r w:rsidRPr="004F14C6">
        <w:rPr>
          <w:rFonts w:ascii="Times New Roman" w:hAnsi="Times New Roman" w:cs="Times New Roman"/>
          <w:sz w:val="24"/>
          <w:szCs w:val="24"/>
        </w:rPr>
        <w:br/>
        <w:t>w oparciu o ustalone kryteria) zostanie uznana za najkorzystniejszą, pozostałe oferty zostaną sklasyfikowane zgodnie z ilością uzyskanych punktów.</w:t>
      </w:r>
    </w:p>
    <w:p w:rsidR="00E5643E" w:rsidRPr="004F14C6" w:rsidRDefault="00E5643E" w:rsidP="004F14C6">
      <w:pPr>
        <w:numPr>
          <w:ilvl w:val="0"/>
          <w:numId w:val="74"/>
        </w:numPr>
        <w:tabs>
          <w:tab w:val="clear" w:pos="720"/>
          <w:tab w:val="num" w:pos="426"/>
        </w:tabs>
        <w:spacing w:after="0" w:line="240" w:lineRule="auto"/>
        <w:ind w:left="426" w:hanging="426"/>
        <w:rPr>
          <w:rFonts w:ascii="Times New Roman" w:hAnsi="Times New Roman" w:cs="Times New Roman"/>
          <w:sz w:val="24"/>
          <w:szCs w:val="24"/>
        </w:rPr>
      </w:pPr>
      <w:r w:rsidRPr="004F14C6">
        <w:rPr>
          <w:rFonts w:ascii="Times New Roman" w:hAnsi="Times New Roman" w:cs="Times New Roman"/>
          <w:sz w:val="24"/>
          <w:szCs w:val="24"/>
        </w:rPr>
        <w:t>Przy dokonywaniu wyboru najkorzystniejszej oferty Zamawiający będzie stosował wyłącznie zasady i kryteria określone w niniejszym SIWZ.</w:t>
      </w:r>
    </w:p>
    <w:p w:rsidR="00E5643E" w:rsidRPr="004F14C6" w:rsidRDefault="00E5643E" w:rsidP="004F14C6">
      <w:pPr>
        <w:numPr>
          <w:ilvl w:val="0"/>
          <w:numId w:val="74"/>
        </w:numPr>
        <w:spacing w:after="0" w:line="240" w:lineRule="auto"/>
        <w:ind w:left="426" w:hanging="426"/>
        <w:rPr>
          <w:rFonts w:ascii="Times New Roman" w:hAnsi="Times New Roman" w:cs="Times New Roman"/>
          <w:sz w:val="24"/>
          <w:szCs w:val="24"/>
        </w:rPr>
      </w:pPr>
      <w:r w:rsidRPr="004F14C6">
        <w:rPr>
          <w:rFonts w:ascii="Times New Roman" w:hAnsi="Times New Roman" w:cs="Times New Roman"/>
          <w:sz w:val="24"/>
          <w:szCs w:val="24"/>
        </w:rPr>
        <w:t xml:space="preserve">Ogłoszenie o wyborze najkorzystniejszej oferty: </w:t>
      </w:r>
    </w:p>
    <w:p w:rsidR="00E5643E" w:rsidRPr="004F14C6" w:rsidRDefault="00E5643E" w:rsidP="004F14C6">
      <w:pPr>
        <w:numPr>
          <w:ilvl w:val="0"/>
          <w:numId w:val="71"/>
        </w:numPr>
        <w:spacing w:after="0" w:line="240" w:lineRule="auto"/>
        <w:ind w:left="709" w:hanging="283"/>
        <w:jc w:val="both"/>
        <w:rPr>
          <w:rFonts w:ascii="Times New Roman" w:hAnsi="Times New Roman" w:cs="Times New Roman"/>
          <w:b/>
          <w:sz w:val="24"/>
          <w:szCs w:val="24"/>
        </w:rPr>
      </w:pPr>
      <w:r w:rsidRPr="004F14C6">
        <w:rPr>
          <w:rFonts w:ascii="Times New Roman" w:hAnsi="Times New Roman" w:cs="Times New Roman"/>
          <w:sz w:val="24"/>
          <w:szCs w:val="24"/>
        </w:rPr>
        <w:t>O wyborze najkorzystniejszej oferty Zamawiający niezwłocznie zawiadomi wszystkich      wykonawców, którzy złożyli oferty, podając informacje, o których mowa w art. 92 ust. 1 Ustawy;</w:t>
      </w:r>
    </w:p>
    <w:p w:rsidR="00E5643E" w:rsidRPr="004F14C6" w:rsidRDefault="00E5643E" w:rsidP="004F14C6">
      <w:pPr>
        <w:numPr>
          <w:ilvl w:val="0"/>
          <w:numId w:val="71"/>
        </w:numPr>
        <w:spacing w:after="0" w:line="240" w:lineRule="auto"/>
        <w:ind w:left="709" w:hanging="283"/>
        <w:jc w:val="both"/>
        <w:rPr>
          <w:rFonts w:ascii="Times New Roman" w:hAnsi="Times New Roman" w:cs="Times New Roman"/>
          <w:b/>
          <w:sz w:val="24"/>
          <w:szCs w:val="24"/>
        </w:rPr>
      </w:pPr>
      <w:r w:rsidRPr="004F14C6">
        <w:rPr>
          <w:rFonts w:ascii="Times New Roman" w:hAnsi="Times New Roman" w:cs="Times New Roman"/>
          <w:sz w:val="24"/>
          <w:szCs w:val="24"/>
        </w:rPr>
        <w:t>Ogłoszenie zawierające informacje, o których mowa w art. 92 ust. 1 pkt 1 Ustawy Zamawiający niezwłocznie zamieszcza na stronie internetowej oraz w miejscu publicznie dostępnym w swojej siedzibie.</w:t>
      </w:r>
    </w:p>
    <w:p w:rsidR="00E5643E" w:rsidRPr="004F14C6" w:rsidRDefault="00E5643E" w:rsidP="004F14C6">
      <w:pPr>
        <w:widowControl w:val="0"/>
        <w:numPr>
          <w:ilvl w:val="0"/>
          <w:numId w:val="72"/>
        </w:numPr>
        <w:suppressAutoHyphens/>
        <w:spacing w:after="0" w:line="240" w:lineRule="auto"/>
        <w:ind w:left="426" w:hanging="426"/>
        <w:jc w:val="both"/>
        <w:rPr>
          <w:rFonts w:ascii="Times New Roman" w:hAnsi="Times New Roman" w:cs="Times New Roman"/>
          <w:sz w:val="24"/>
          <w:szCs w:val="24"/>
        </w:rPr>
      </w:pPr>
      <w:r w:rsidRPr="004F14C6">
        <w:rPr>
          <w:rFonts w:ascii="Times New Roman" w:hAnsi="Times New Roman" w:cs="Times New Roman"/>
          <w:sz w:val="24"/>
          <w:szCs w:val="24"/>
        </w:rPr>
        <w:t xml:space="preserve">W toku badania i oceny ofert zamawiający może żądać od wykonawców wyjaśnień dotyczących treści złożonych ofert. Niedopuszczalne jest jednak prowadzenie między zamawiającym </w:t>
      </w:r>
      <w:r w:rsidRPr="004F14C6">
        <w:rPr>
          <w:rFonts w:ascii="Times New Roman" w:hAnsi="Times New Roman" w:cs="Times New Roman"/>
          <w:sz w:val="24"/>
          <w:szCs w:val="24"/>
        </w:rPr>
        <w:br/>
        <w:t xml:space="preserve">a wykonawcą negocjacji dotyczących złożonej oferty oraz dokonywanie jakiejkolwiek zmiany </w:t>
      </w:r>
      <w:r w:rsidRPr="004F14C6">
        <w:rPr>
          <w:rFonts w:ascii="Times New Roman" w:hAnsi="Times New Roman" w:cs="Times New Roman"/>
          <w:sz w:val="24"/>
          <w:szCs w:val="24"/>
        </w:rPr>
        <w:br/>
        <w:t>w jej treści, z wyjątkiem poprawiania w tekście oferty oczywistych omyłek pisarskich oraz omyłek rachunkowych w obliczeniu ceny, niezwłocznie zawiadamiając o tym wykonawcę, którego oferta została poprawiona.</w:t>
      </w:r>
    </w:p>
    <w:p w:rsidR="008F4D7E" w:rsidRPr="00FD3CFD" w:rsidRDefault="008F4D7E" w:rsidP="00453407">
      <w:pPr>
        <w:tabs>
          <w:tab w:val="left" w:pos="993"/>
        </w:tabs>
        <w:spacing w:after="0"/>
        <w:ind w:left="851"/>
        <w:jc w:val="both"/>
        <w:rPr>
          <w:rFonts w:ascii="Times New Roman" w:hAnsi="Times New Roman" w:cs="Times New Roman"/>
          <w:sz w:val="24"/>
        </w:rPr>
      </w:pPr>
    </w:p>
    <w:p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lastRenderedPageBreak/>
        <w:t xml:space="preserve"> </w:t>
      </w:r>
      <w:r w:rsidR="009F017F" w:rsidRPr="00E77A31">
        <w:rPr>
          <w:rFonts w:ascii="Times New Roman" w:hAnsi="Times New Roman" w:cs="Times New Roman"/>
          <w:b/>
          <w:sz w:val="24"/>
        </w:rPr>
        <w:t>Ocena ofert</w:t>
      </w:r>
    </w:p>
    <w:p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lastRenderedPageBreak/>
        <w:t>Zamawiający wezwie Wykonawców, którzy złożyli oferty, jeżeli zawierają one takie same ceny, do złożenia w określonym terminie ofert dodatkowych.</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rsidR="00D95374" w:rsidRDefault="00D95374" w:rsidP="00453407">
      <w:pPr>
        <w:pStyle w:val="Akapitzlist"/>
        <w:tabs>
          <w:tab w:val="left" w:pos="993"/>
        </w:tabs>
        <w:spacing w:after="0"/>
        <w:ind w:left="938"/>
        <w:jc w:val="both"/>
        <w:rPr>
          <w:rFonts w:ascii="Times New Roman" w:hAnsi="Times New Roman" w:cs="Times New Roman"/>
        </w:rPr>
      </w:pPr>
    </w:p>
    <w:p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Zamawiający wybierze jako najkorzystniejszą ofertę złożoną przez Wykonawcę:</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Niezwłocznie po wyborze najkorzystniejszej oferty Zamawiający informuje Wykonawców, którzy złożyli oferty, o:</w:t>
      </w:r>
    </w:p>
    <w:p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rsidR="00125ADB" w:rsidRDefault="00125ADB"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rsidR="00FD1AEE" w:rsidRPr="00E77A31" w:rsidRDefault="00FD1AEE" w:rsidP="00453407">
      <w:pPr>
        <w:tabs>
          <w:tab w:val="left" w:pos="567"/>
        </w:tabs>
        <w:spacing w:after="0"/>
        <w:ind w:left="142"/>
        <w:jc w:val="both"/>
        <w:rPr>
          <w:rFonts w:ascii="Times New Roman" w:hAnsi="Times New Roman" w:cs="Times New Roman"/>
          <w:b/>
          <w:sz w:val="24"/>
        </w:rPr>
      </w:pPr>
    </w:p>
    <w:p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rsidR="00FE7635" w:rsidRDefault="00FB78B5"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rsidR="00FB78B5" w:rsidRDefault="00FB78B5" w:rsidP="00453407">
      <w:pPr>
        <w:tabs>
          <w:tab w:val="left" w:pos="567"/>
        </w:tabs>
        <w:spacing w:after="0"/>
        <w:ind w:left="142"/>
        <w:jc w:val="both"/>
        <w:rPr>
          <w:rFonts w:ascii="Times New Roman" w:hAnsi="Times New Roman" w:cs="Times New Roman"/>
          <w:sz w:val="24"/>
        </w:rPr>
      </w:pPr>
    </w:p>
    <w:p w:rsidR="00FB78B5"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rsidR="00E77A31" w:rsidRPr="00E77A31" w:rsidRDefault="00E77A31" w:rsidP="00453407">
      <w:pPr>
        <w:pStyle w:val="Akapitzlist"/>
        <w:tabs>
          <w:tab w:val="left" w:pos="284"/>
        </w:tabs>
        <w:spacing w:after="0"/>
        <w:ind w:left="284"/>
        <w:jc w:val="both"/>
        <w:rPr>
          <w:rFonts w:ascii="Times New Roman" w:hAnsi="Times New Roman" w:cs="Times New Roman"/>
          <w:b/>
          <w:sz w:val="24"/>
        </w:rPr>
      </w:pP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 xml:space="preserve">Zgodnie z art.139 i 140 ustawy, umowa w sprawie niniejszego zamówienia publicznego: </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rsidR="00E77A31" w:rsidRDefault="00E77A31" w:rsidP="00453407">
      <w:pPr>
        <w:pStyle w:val="Akapitzlist"/>
        <w:tabs>
          <w:tab w:val="left" w:pos="284"/>
        </w:tabs>
        <w:spacing w:after="0"/>
        <w:ind w:left="644"/>
        <w:jc w:val="both"/>
        <w:rPr>
          <w:rFonts w:ascii="Times New Roman" w:hAnsi="Times New Roman" w:cs="Times New Roman"/>
          <w:sz w:val="24"/>
        </w:rPr>
      </w:pPr>
    </w:p>
    <w:p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rsidR="00E77A31" w:rsidRDefault="00E77A31" w:rsidP="00453407">
      <w:pPr>
        <w:tabs>
          <w:tab w:val="left" w:pos="284"/>
        </w:tabs>
        <w:spacing w:after="0"/>
        <w:ind w:left="284"/>
        <w:jc w:val="both"/>
        <w:rPr>
          <w:rFonts w:ascii="Times New Roman" w:hAnsi="Times New Roman" w:cs="Times New Roman"/>
          <w:sz w:val="24"/>
        </w:rPr>
      </w:pPr>
    </w:p>
    <w:p w:rsidR="004B5488" w:rsidRPr="00E77A31" w:rsidRDefault="004B5488"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rsidR="004B5488" w:rsidRDefault="004B5488" w:rsidP="00453407">
      <w:pPr>
        <w:pStyle w:val="Akapitzlist"/>
        <w:tabs>
          <w:tab w:val="left" w:pos="284"/>
        </w:tabs>
        <w:spacing w:after="0"/>
        <w:ind w:left="284"/>
        <w:jc w:val="both"/>
        <w:rPr>
          <w:rFonts w:ascii="Times New Roman" w:hAnsi="Times New Roman" w:cs="Times New Roman"/>
          <w:sz w:val="24"/>
        </w:rPr>
      </w:pPr>
    </w:p>
    <w:p w:rsidR="004B5488" w:rsidRPr="00631EA3"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r>
      <w:r w:rsidRPr="00631EA3">
        <w:rPr>
          <w:rFonts w:ascii="Times New Roman" w:hAnsi="Times New Roman" w:cs="Times New Roman"/>
          <w:sz w:val="24"/>
        </w:rPr>
        <w:t xml:space="preserve">Projekt umów przedstawiono w załącznikach nr </w:t>
      </w:r>
      <w:r w:rsidR="00F96388" w:rsidRPr="00631EA3">
        <w:rPr>
          <w:rFonts w:ascii="Times New Roman" w:hAnsi="Times New Roman" w:cs="Times New Roman"/>
          <w:sz w:val="24"/>
        </w:rPr>
        <w:t>6</w:t>
      </w:r>
      <w:r w:rsidRPr="00631EA3">
        <w:rPr>
          <w:rFonts w:ascii="Times New Roman" w:hAnsi="Times New Roman" w:cs="Times New Roman"/>
          <w:sz w:val="24"/>
        </w:rPr>
        <w:t xml:space="preserve"> do niniejszej SIWZ.</w:t>
      </w:r>
    </w:p>
    <w:p w:rsidR="004B5488" w:rsidRPr="00631EA3" w:rsidRDefault="004B5488" w:rsidP="00453407">
      <w:pPr>
        <w:pStyle w:val="Akapitzlist"/>
        <w:tabs>
          <w:tab w:val="left" w:pos="0"/>
        </w:tabs>
        <w:spacing w:after="0"/>
        <w:ind w:left="0"/>
        <w:jc w:val="both"/>
        <w:rPr>
          <w:rFonts w:ascii="Times New Roman" w:hAnsi="Times New Roman" w:cs="Times New Roman"/>
          <w:sz w:val="24"/>
        </w:rPr>
      </w:pPr>
      <w:r w:rsidRPr="00631EA3">
        <w:rPr>
          <w:rFonts w:ascii="Times New Roman" w:hAnsi="Times New Roman" w:cs="Times New Roman"/>
          <w:sz w:val="24"/>
        </w:rPr>
        <w:lastRenderedPageBreak/>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rsidR="00631EA3" w:rsidRPr="00631EA3" w:rsidRDefault="004B5488" w:rsidP="00453407">
      <w:pPr>
        <w:pStyle w:val="Akapitzlist"/>
        <w:tabs>
          <w:tab w:val="left" w:pos="0"/>
        </w:tabs>
        <w:spacing w:after="0"/>
        <w:ind w:left="0"/>
        <w:jc w:val="both"/>
        <w:rPr>
          <w:rFonts w:ascii="Times New Roman" w:hAnsi="Times New Roman" w:cs="Times New Roman"/>
          <w:sz w:val="24"/>
        </w:rPr>
      </w:pPr>
      <w:r w:rsidRPr="00631EA3">
        <w:rPr>
          <w:rFonts w:ascii="Times New Roman" w:hAnsi="Times New Roman" w:cs="Times New Roman"/>
          <w:sz w:val="24"/>
        </w:rPr>
        <w:tab/>
        <w:t>Czy przewiduje się istotne zmiany postanowień zawartej umowy w stosunku do treści oferty, na podstawie której dokonano wyboru wykonawcy: TAK</w:t>
      </w:r>
    </w:p>
    <w:p w:rsidR="004B5488" w:rsidRPr="003442C4" w:rsidRDefault="004B5488" w:rsidP="00453407">
      <w:pPr>
        <w:pStyle w:val="Akapitzlist"/>
        <w:tabs>
          <w:tab w:val="left" w:pos="284"/>
        </w:tabs>
        <w:spacing w:after="0"/>
        <w:ind w:left="284"/>
        <w:jc w:val="both"/>
        <w:rPr>
          <w:rFonts w:ascii="Times New Roman" w:hAnsi="Times New Roman" w:cs="Times New Roman"/>
        </w:rPr>
      </w:pPr>
      <w:r w:rsidRPr="003442C4">
        <w:rPr>
          <w:rFonts w:ascii="Times New Roman" w:hAnsi="Times New Roman" w:cs="Times New Roman"/>
        </w:rPr>
        <w:tab/>
        <w:t>Dopuszczalne zmiany postanowień umowy oraz określenie warunków zmian:</w:t>
      </w:r>
    </w:p>
    <w:p w:rsidR="003442C4" w:rsidRPr="003442C4" w:rsidRDefault="003442C4" w:rsidP="003442C4">
      <w:pPr>
        <w:numPr>
          <w:ilvl w:val="0"/>
          <w:numId w:val="77"/>
        </w:numPr>
        <w:spacing w:after="0" w:line="240" w:lineRule="auto"/>
        <w:ind w:left="142"/>
        <w:rPr>
          <w:rFonts w:ascii="Times New Roman" w:hAnsi="Times New Roman" w:cs="Times New Roman"/>
        </w:rPr>
      </w:pPr>
      <w:r w:rsidRPr="003442C4">
        <w:rPr>
          <w:rFonts w:ascii="Times New Roman" w:hAnsi="Times New Roman" w:cs="Times New Roman"/>
        </w:rPr>
        <w:t>Istotne zmiany  postanowień umowy dopuszczalne są w następujących przypadkach:</w:t>
      </w:r>
    </w:p>
    <w:p w:rsidR="003442C4" w:rsidRPr="003442C4" w:rsidRDefault="003442C4" w:rsidP="003442C4">
      <w:pPr>
        <w:pStyle w:val="Akapitzlist"/>
        <w:numPr>
          <w:ilvl w:val="0"/>
          <w:numId w:val="79"/>
        </w:numPr>
        <w:tabs>
          <w:tab w:val="left" w:pos="284"/>
        </w:tabs>
        <w:spacing w:after="0" w:line="240" w:lineRule="auto"/>
        <w:ind w:left="426"/>
        <w:jc w:val="both"/>
        <w:rPr>
          <w:rFonts w:ascii="Times New Roman" w:hAnsi="Times New Roman" w:cs="Times New Roman"/>
          <w:color w:val="FF0000"/>
        </w:rPr>
      </w:pPr>
      <w:r w:rsidRPr="003442C4">
        <w:rPr>
          <w:rFonts w:ascii="Times New Roman" w:hAnsi="Times New Roman" w:cs="Times New Roman"/>
          <w:color w:val="FF0000"/>
        </w:rPr>
        <w:t>zmiany ceny brutto spowodowanej zmianą stawki VAT:</w:t>
      </w:r>
    </w:p>
    <w:p w:rsidR="003442C4" w:rsidRPr="003442C4" w:rsidRDefault="003442C4" w:rsidP="003442C4">
      <w:pPr>
        <w:pStyle w:val="Akapitzlist"/>
        <w:numPr>
          <w:ilvl w:val="0"/>
          <w:numId w:val="79"/>
        </w:numPr>
        <w:tabs>
          <w:tab w:val="left" w:pos="284"/>
        </w:tabs>
        <w:spacing w:after="0" w:line="240" w:lineRule="auto"/>
        <w:ind w:left="426"/>
        <w:jc w:val="both"/>
        <w:rPr>
          <w:rFonts w:ascii="Times New Roman" w:hAnsi="Times New Roman" w:cs="Times New Roman"/>
          <w:color w:val="FF0000"/>
        </w:rPr>
      </w:pPr>
      <w:r w:rsidRPr="003442C4">
        <w:rPr>
          <w:rFonts w:ascii="Times New Roman" w:hAnsi="Times New Roman" w:cs="Times New Roman"/>
          <w:color w:val="FF0000"/>
        </w:rPr>
        <w:t>zmiany osób odpowiedzialnych za realizację umowy w przypadku zaistnienia okoliczności, których nie można było przewidzieć w chwili zawarcia umowy;</w:t>
      </w:r>
    </w:p>
    <w:p w:rsidR="003442C4" w:rsidRPr="003442C4" w:rsidRDefault="003442C4" w:rsidP="003442C4">
      <w:pPr>
        <w:pStyle w:val="Akapitzlist"/>
        <w:numPr>
          <w:ilvl w:val="0"/>
          <w:numId w:val="79"/>
        </w:numPr>
        <w:tabs>
          <w:tab w:val="left" w:pos="284"/>
        </w:tabs>
        <w:spacing w:after="0" w:line="240" w:lineRule="auto"/>
        <w:ind w:left="426"/>
        <w:jc w:val="both"/>
        <w:rPr>
          <w:rFonts w:ascii="Times New Roman" w:hAnsi="Times New Roman" w:cs="Times New Roman"/>
          <w:color w:val="FF0000"/>
        </w:rPr>
      </w:pPr>
      <w:r w:rsidRPr="003442C4">
        <w:rPr>
          <w:rFonts w:ascii="Times New Roman" w:hAnsi="Times New Roman" w:cs="Times New Roman"/>
          <w:color w:val="FF0000"/>
        </w:rPr>
        <w:t>zmiany obowiązujących przepisów, jeżeli konieczne będzie dostosowanie treści umowy do aktualnego stanu prawnego;</w:t>
      </w:r>
    </w:p>
    <w:p w:rsidR="003442C4" w:rsidRPr="003442C4" w:rsidRDefault="003442C4" w:rsidP="003442C4">
      <w:pPr>
        <w:pStyle w:val="Akapitzlist"/>
        <w:numPr>
          <w:ilvl w:val="0"/>
          <w:numId w:val="79"/>
        </w:numPr>
        <w:tabs>
          <w:tab w:val="left" w:pos="284"/>
        </w:tabs>
        <w:spacing w:after="0" w:line="240" w:lineRule="auto"/>
        <w:ind w:left="426"/>
        <w:jc w:val="both"/>
        <w:rPr>
          <w:rFonts w:ascii="Times New Roman" w:hAnsi="Times New Roman" w:cs="Times New Roman"/>
          <w:color w:val="FF0000"/>
        </w:rPr>
      </w:pPr>
      <w:r w:rsidRPr="003442C4">
        <w:rPr>
          <w:rFonts w:ascii="Times New Roman" w:hAnsi="Times New Roman" w:cs="Times New Roman"/>
          <w:color w:val="FF0000"/>
        </w:rPr>
        <w:t>nastąpiła zmiana danych podmiotów zawierających umowę ( np.; w wyniku przekształceń, przejęć , itp.</w:t>
      </w:r>
    </w:p>
    <w:p w:rsidR="003442C4" w:rsidRPr="003442C4" w:rsidRDefault="003442C4" w:rsidP="003442C4">
      <w:pPr>
        <w:pStyle w:val="Akapitzlist"/>
        <w:numPr>
          <w:ilvl w:val="0"/>
          <w:numId w:val="79"/>
        </w:numPr>
        <w:tabs>
          <w:tab w:val="left" w:pos="284"/>
        </w:tabs>
        <w:spacing w:after="0" w:line="240" w:lineRule="auto"/>
        <w:ind w:left="426"/>
        <w:jc w:val="both"/>
        <w:rPr>
          <w:rFonts w:ascii="Times New Roman" w:hAnsi="Times New Roman" w:cs="Times New Roman"/>
          <w:color w:val="FF0000"/>
        </w:rPr>
      </w:pPr>
      <w:r w:rsidRPr="003442C4">
        <w:rPr>
          <w:rFonts w:ascii="Times New Roman" w:hAnsi="Times New Roman" w:cs="Times New Roman"/>
          <w:color w:val="FF0000"/>
        </w:rPr>
        <w:t>Zmiany numeru konta bankowego</w:t>
      </w:r>
    </w:p>
    <w:p w:rsidR="003442C4" w:rsidRPr="003442C4" w:rsidRDefault="003442C4" w:rsidP="003442C4">
      <w:pPr>
        <w:widowControl w:val="0"/>
        <w:numPr>
          <w:ilvl w:val="0"/>
          <w:numId w:val="78"/>
        </w:numPr>
        <w:spacing w:after="0" w:line="240" w:lineRule="auto"/>
        <w:ind w:left="426"/>
        <w:jc w:val="both"/>
        <w:rPr>
          <w:rFonts w:ascii="Times New Roman" w:hAnsi="Times New Roman" w:cs="Times New Roman"/>
          <w:color w:val="FF0000"/>
        </w:rPr>
      </w:pPr>
      <w:r w:rsidRPr="003442C4">
        <w:rPr>
          <w:rFonts w:ascii="Times New Roman" w:hAnsi="Times New Roman" w:cs="Times New Roman"/>
          <w:color w:val="FF0000"/>
        </w:rPr>
        <w:t xml:space="preserve">zmiany obowiązujących przepisów prawa, </w:t>
      </w:r>
    </w:p>
    <w:p w:rsidR="003442C4" w:rsidRPr="003442C4" w:rsidRDefault="003442C4" w:rsidP="003442C4">
      <w:pPr>
        <w:widowControl w:val="0"/>
        <w:numPr>
          <w:ilvl w:val="0"/>
          <w:numId w:val="78"/>
        </w:numPr>
        <w:spacing w:after="0" w:line="240" w:lineRule="auto"/>
        <w:ind w:left="426"/>
        <w:jc w:val="both"/>
        <w:rPr>
          <w:rFonts w:ascii="Times New Roman" w:hAnsi="Times New Roman" w:cs="Times New Roman"/>
          <w:color w:val="FF0000"/>
        </w:rPr>
      </w:pPr>
      <w:r w:rsidRPr="003442C4">
        <w:rPr>
          <w:rFonts w:ascii="Times New Roman" w:hAnsi="Times New Roman" w:cs="Times New Roman"/>
          <w:color w:val="FF0000"/>
        </w:rPr>
        <w:t>zmiany będące następstwem działania organów administracji, w tym zmiany przepisów powodujących konieczność uzyskania dodatkowych dokumentów, które te przepisy narzucają,</w:t>
      </w:r>
    </w:p>
    <w:p w:rsidR="003442C4" w:rsidRPr="003442C4" w:rsidRDefault="003442C4" w:rsidP="003442C4">
      <w:pPr>
        <w:widowControl w:val="0"/>
        <w:numPr>
          <w:ilvl w:val="0"/>
          <w:numId w:val="78"/>
        </w:numPr>
        <w:spacing w:after="0" w:line="240" w:lineRule="auto"/>
        <w:ind w:left="426"/>
        <w:jc w:val="both"/>
        <w:rPr>
          <w:rFonts w:ascii="Times New Roman" w:hAnsi="Times New Roman" w:cs="Times New Roman"/>
          <w:color w:val="FF0000"/>
        </w:rPr>
      </w:pPr>
      <w:r w:rsidRPr="003442C4">
        <w:rPr>
          <w:rFonts w:ascii="Times New Roman" w:hAnsi="Times New Roman" w:cs="Times New Roman"/>
          <w:color w:val="FF0000"/>
        </w:rPr>
        <w:t>zmiany terminu wykonania umowy w przypadku zaistnienia klęski żywiołowej lub siły wyższej (zdarzenie zewnętrzne, niemożliwe do przewidzenia i do zapobieżenia) uniemożliwiająca wykonanie przedmiotu umowy zgodnie z SIWZ.</w:t>
      </w:r>
    </w:p>
    <w:p w:rsidR="003442C4" w:rsidRPr="003442C4" w:rsidRDefault="003442C4" w:rsidP="003442C4">
      <w:pPr>
        <w:widowControl w:val="0"/>
        <w:numPr>
          <w:ilvl w:val="0"/>
          <w:numId w:val="78"/>
        </w:numPr>
        <w:spacing w:after="0" w:line="240" w:lineRule="auto"/>
        <w:ind w:left="426"/>
        <w:jc w:val="both"/>
        <w:rPr>
          <w:rFonts w:ascii="Times New Roman" w:hAnsi="Times New Roman" w:cs="Times New Roman"/>
          <w:color w:val="FF0000"/>
        </w:rPr>
      </w:pPr>
      <w:r w:rsidRPr="003442C4">
        <w:rPr>
          <w:rFonts w:ascii="Times New Roman" w:hAnsi="Times New Roman" w:cs="Times New Roman"/>
          <w:color w:val="FF0000"/>
        </w:rPr>
        <w:t>zmiana dotycząca dostarczanego przedmiotu zamówienia w sytuacji, gdy nastąpi wycofanie danego modelu (typu) z produkcji przez producenta, a dostępne będzie sprzęt o parametrach nie gorszych niż wynikający z oferty Wykonawcy pod warunkiem, że nowa cena nie będzie wyższa niż wskazana w ofercie; wycofanie modelu (typu) określonego w przedmiocie zamówienia z produkcji przez producenta Wykonawca musi pisemnie udokumentować.</w:t>
      </w:r>
    </w:p>
    <w:p w:rsidR="003442C4" w:rsidRPr="003442C4" w:rsidRDefault="003442C4" w:rsidP="003442C4">
      <w:pPr>
        <w:widowControl w:val="0"/>
        <w:numPr>
          <w:ilvl w:val="0"/>
          <w:numId w:val="77"/>
        </w:numPr>
        <w:spacing w:after="0" w:line="240" w:lineRule="auto"/>
        <w:ind w:left="284"/>
        <w:jc w:val="both"/>
        <w:rPr>
          <w:rFonts w:ascii="Times New Roman" w:hAnsi="Times New Roman" w:cs="Times New Roman"/>
          <w:color w:val="FF0000"/>
        </w:rPr>
      </w:pPr>
      <w:r w:rsidRPr="003442C4">
        <w:rPr>
          <w:rFonts w:ascii="Times New Roman" w:hAnsi="Times New Roman" w:cs="Times New Roman"/>
          <w:color w:val="FF0000"/>
        </w:rPr>
        <w:t>Wszelkie zmiany niniejszej umowy mogą być dokonane wyłącznie za zgodą obu stron wyrażoną na piśmie pod rygorem nieważności.</w:t>
      </w:r>
    </w:p>
    <w:p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rsidR="0035711C" w:rsidRDefault="0035711C" w:rsidP="00453407">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rsidR="0035711C" w:rsidRDefault="0035711C" w:rsidP="00453407">
      <w:pPr>
        <w:pStyle w:val="Akapitzlist"/>
        <w:tabs>
          <w:tab w:val="left" w:pos="284"/>
        </w:tabs>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lastRenderedPageBreak/>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rsidR="00C45FB5" w:rsidRDefault="00C45FB5" w:rsidP="00453407">
      <w:pPr>
        <w:pStyle w:val="Akapitzlist"/>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 xml:space="preserve">Skarga powinna czynić zadość wymaganiom przewidzianym dla pisma procesowego oraz zawierać  oznaczenie zaskarżonego orzeczenia, przytoczenie zarzutów, zwięzłe ich uzasadnienie, </w:t>
      </w:r>
      <w:r>
        <w:rPr>
          <w:rFonts w:ascii="Times New Roman" w:hAnsi="Times New Roman" w:cs="Times New Roman"/>
          <w:sz w:val="24"/>
        </w:rPr>
        <w:lastRenderedPageBreak/>
        <w:t>wskazanie dowodów, a także wniosek o zmianę orzeczenia lub o zmianę orzeczenia w całości lub w części.</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rsidR="00C45FB5" w:rsidRDefault="00C45FB5" w:rsidP="00453407">
      <w:pPr>
        <w:pStyle w:val="Akapitzlist"/>
        <w:spacing w:after="0"/>
        <w:ind w:left="567"/>
        <w:jc w:val="both"/>
        <w:rPr>
          <w:rFonts w:ascii="Times New Roman" w:hAnsi="Times New Roman" w:cs="Times New Roman"/>
          <w:sz w:val="24"/>
        </w:rPr>
      </w:pPr>
    </w:p>
    <w:p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rsidR="00FD3CFD" w:rsidRPr="005436D5" w:rsidRDefault="00FD3CFD" w:rsidP="005436D5">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w:t>
      </w:r>
      <w:r w:rsidR="00650600">
        <w:rPr>
          <w:rFonts w:ascii="Times New Roman" w:hAnsi="Times New Roman" w:cs="Times New Roman"/>
          <w:sz w:val="24"/>
        </w:rPr>
        <w:t>- załącznik nr 6 do SWIZ</w:t>
      </w:r>
    </w:p>
    <w:p w:rsidR="005436D5" w:rsidRDefault="005436D5"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Opis przedmiotu zamówienia ( ambulans 1) – załącznik nr 5 do SIWZ</w:t>
      </w:r>
    </w:p>
    <w:p w:rsidR="005436D5" w:rsidRDefault="005436D5"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Opis przedmiotu zamówienia ( ambulans 2) – załącznik 5a do SIWZ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p>
    <w:p w:rsidR="00A75445" w:rsidRDefault="00A75445" w:rsidP="00453407">
      <w:pPr>
        <w:pStyle w:val="Akapitzlist"/>
        <w:tabs>
          <w:tab w:val="left" w:pos="284"/>
        </w:tabs>
        <w:spacing w:after="0"/>
        <w:ind w:left="1373"/>
        <w:jc w:val="both"/>
        <w:rPr>
          <w:rFonts w:ascii="Times New Roman" w:hAnsi="Times New Roman" w:cs="Times New Roman"/>
          <w:sz w:val="24"/>
        </w:rPr>
      </w:pPr>
    </w:p>
    <w:p w:rsidR="00FB78B5" w:rsidRPr="00650600" w:rsidRDefault="00FB78B5" w:rsidP="00453407">
      <w:pPr>
        <w:tabs>
          <w:tab w:val="left" w:pos="284"/>
        </w:tabs>
        <w:spacing w:after="0"/>
        <w:jc w:val="both"/>
        <w:rPr>
          <w:rFonts w:ascii="Times New Roman" w:hAnsi="Times New Roman" w:cs="Times New Roman"/>
          <w:sz w:val="24"/>
        </w:rPr>
      </w:pPr>
    </w:p>
    <w:sectPr w:rsidR="00FB78B5" w:rsidRPr="00650600"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3951AAD"/>
    <w:multiLevelType w:val="hybridMultilevel"/>
    <w:tmpl w:val="E222F3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222A29"/>
    <w:multiLevelType w:val="hybridMultilevel"/>
    <w:tmpl w:val="4A6A26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5"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2"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4"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2FAE742F"/>
    <w:multiLevelType w:val="hybridMultilevel"/>
    <w:tmpl w:val="1C9A84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32"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8"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0"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2"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3"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4"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8"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4"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9"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0"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4"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6"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7" w15:restartNumberingAfterBreak="0">
    <w:nsid w:val="724C1E9D"/>
    <w:multiLevelType w:val="hybridMultilevel"/>
    <w:tmpl w:val="47D8AD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9"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4"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61"/>
  </w:num>
  <w:num w:numId="3">
    <w:abstractNumId w:val="12"/>
  </w:num>
  <w:num w:numId="4">
    <w:abstractNumId w:val="16"/>
  </w:num>
  <w:num w:numId="5">
    <w:abstractNumId w:val="70"/>
  </w:num>
  <w:num w:numId="6">
    <w:abstractNumId w:val="6"/>
  </w:num>
  <w:num w:numId="7">
    <w:abstractNumId w:val="72"/>
  </w:num>
  <w:num w:numId="8">
    <w:abstractNumId w:val="76"/>
  </w:num>
  <w:num w:numId="9">
    <w:abstractNumId w:val="36"/>
  </w:num>
  <w:num w:numId="10">
    <w:abstractNumId w:val="23"/>
  </w:num>
  <w:num w:numId="11">
    <w:abstractNumId w:val="39"/>
  </w:num>
  <w:num w:numId="12">
    <w:abstractNumId w:val="42"/>
  </w:num>
  <w:num w:numId="13">
    <w:abstractNumId w:val="37"/>
  </w:num>
  <w:num w:numId="14">
    <w:abstractNumId w:val="63"/>
  </w:num>
  <w:num w:numId="15">
    <w:abstractNumId w:val="75"/>
  </w:num>
  <w:num w:numId="16">
    <w:abstractNumId w:val="41"/>
  </w:num>
  <w:num w:numId="17">
    <w:abstractNumId w:val="58"/>
  </w:num>
  <w:num w:numId="18">
    <w:abstractNumId w:val="43"/>
  </w:num>
  <w:num w:numId="19">
    <w:abstractNumId w:val="73"/>
  </w:num>
  <w:num w:numId="20">
    <w:abstractNumId w:val="29"/>
  </w:num>
  <w:num w:numId="21">
    <w:abstractNumId w:val="22"/>
  </w:num>
  <w:num w:numId="22">
    <w:abstractNumId w:val="66"/>
  </w:num>
  <w:num w:numId="23">
    <w:abstractNumId w:val="35"/>
  </w:num>
  <w:num w:numId="24">
    <w:abstractNumId w:val="49"/>
  </w:num>
  <w:num w:numId="25">
    <w:abstractNumId w:val="53"/>
  </w:num>
  <w:num w:numId="26">
    <w:abstractNumId w:val="54"/>
  </w:num>
  <w:num w:numId="27">
    <w:abstractNumId w:val="0"/>
  </w:num>
  <w:num w:numId="28">
    <w:abstractNumId w:val="55"/>
  </w:num>
  <w:num w:numId="29">
    <w:abstractNumId w:val="64"/>
  </w:num>
  <w:num w:numId="30">
    <w:abstractNumId w:val="52"/>
  </w:num>
  <w:num w:numId="31">
    <w:abstractNumId w:val="69"/>
  </w:num>
  <w:num w:numId="32">
    <w:abstractNumId w:val="31"/>
  </w:num>
  <w:num w:numId="33">
    <w:abstractNumId w:val="27"/>
  </w:num>
  <w:num w:numId="34">
    <w:abstractNumId w:val="40"/>
  </w:num>
  <w:num w:numId="35">
    <w:abstractNumId w:val="4"/>
  </w:num>
  <w:num w:numId="36">
    <w:abstractNumId w:val="47"/>
  </w:num>
  <w:num w:numId="37">
    <w:abstractNumId w:val="56"/>
  </w:num>
  <w:num w:numId="38">
    <w:abstractNumId w:val="50"/>
  </w:num>
  <w:num w:numId="39">
    <w:abstractNumId w:val="78"/>
  </w:num>
  <w:num w:numId="40">
    <w:abstractNumId w:val="57"/>
  </w:num>
  <w:num w:numId="41">
    <w:abstractNumId w:val="44"/>
  </w:num>
  <w:num w:numId="42">
    <w:abstractNumId w:val="19"/>
  </w:num>
  <w:num w:numId="43">
    <w:abstractNumId w:val="71"/>
  </w:num>
  <w:num w:numId="44">
    <w:abstractNumId w:val="10"/>
  </w:num>
  <w:num w:numId="45">
    <w:abstractNumId w:val="7"/>
  </w:num>
  <w:num w:numId="46">
    <w:abstractNumId w:val="77"/>
  </w:num>
  <w:num w:numId="47">
    <w:abstractNumId w:val="34"/>
  </w:num>
  <w:num w:numId="48">
    <w:abstractNumId w:val="14"/>
  </w:num>
  <w:num w:numId="49">
    <w:abstractNumId w:val="25"/>
  </w:num>
  <w:num w:numId="50">
    <w:abstractNumId w:val="65"/>
  </w:num>
  <w:num w:numId="51">
    <w:abstractNumId w:val="74"/>
  </w:num>
  <w:num w:numId="52">
    <w:abstractNumId w:val="28"/>
  </w:num>
  <w:num w:numId="53">
    <w:abstractNumId w:val="45"/>
  </w:num>
  <w:num w:numId="54">
    <w:abstractNumId w:val="59"/>
  </w:num>
  <w:num w:numId="55">
    <w:abstractNumId w:val="67"/>
  </w:num>
  <w:num w:numId="56">
    <w:abstractNumId w:val="20"/>
  </w:num>
  <w:num w:numId="57">
    <w:abstractNumId w:val="15"/>
  </w:num>
  <w:num w:numId="58">
    <w:abstractNumId w:val="68"/>
  </w:num>
  <w:num w:numId="59">
    <w:abstractNumId w:val="38"/>
  </w:num>
  <w:num w:numId="60">
    <w:abstractNumId w:val="3"/>
  </w:num>
  <w:num w:numId="61">
    <w:abstractNumId w:val="60"/>
  </w:num>
  <w:num w:numId="62">
    <w:abstractNumId w:val="48"/>
  </w:num>
  <w:num w:numId="63">
    <w:abstractNumId w:val="8"/>
  </w:num>
  <w:num w:numId="64">
    <w:abstractNumId w:val="26"/>
  </w:num>
  <w:num w:numId="65">
    <w:abstractNumId w:val="33"/>
  </w:num>
  <w:num w:numId="66">
    <w:abstractNumId w:val="9"/>
  </w:num>
  <w:num w:numId="67">
    <w:abstractNumId w:val="51"/>
  </w:num>
  <w:num w:numId="68">
    <w:abstractNumId w:val="32"/>
  </w:num>
  <w:num w:numId="69">
    <w:abstractNumId w:val="46"/>
  </w:num>
  <w:num w:numId="70">
    <w:abstractNumId w:val="17"/>
  </w:num>
  <w:num w:numId="71">
    <w:abstractNumId w:val="11"/>
  </w:num>
  <w:num w:numId="72">
    <w:abstractNumId w:val="24"/>
  </w:num>
  <w:num w:numId="73">
    <w:abstractNumId w:val="62"/>
  </w:num>
  <w:num w:numId="74">
    <w:abstractNumId w:val="5"/>
  </w:num>
  <w:num w:numId="75">
    <w:abstractNumId w:val="21"/>
  </w:num>
  <w:num w:numId="76">
    <w:abstractNumId w:val="18"/>
  </w:num>
  <w:num w:numId="77">
    <w:abstractNumId w:val="1"/>
  </w:num>
  <w:num w:numId="78">
    <w:abstractNumId w:val="30"/>
  </w:num>
  <w:num w:numId="79">
    <w:abstractNumId w:val="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6CD0"/>
    <w:rsid w:val="00125707"/>
    <w:rsid w:val="00125ADB"/>
    <w:rsid w:val="00131884"/>
    <w:rsid w:val="00160263"/>
    <w:rsid w:val="0018085C"/>
    <w:rsid w:val="001C65EA"/>
    <w:rsid w:val="0021574E"/>
    <w:rsid w:val="002611FB"/>
    <w:rsid w:val="002A0300"/>
    <w:rsid w:val="002A48DF"/>
    <w:rsid w:val="002A62F4"/>
    <w:rsid w:val="002A6320"/>
    <w:rsid w:val="002E5B24"/>
    <w:rsid w:val="00301A1E"/>
    <w:rsid w:val="003256D2"/>
    <w:rsid w:val="003357C8"/>
    <w:rsid w:val="0034220F"/>
    <w:rsid w:val="0034396D"/>
    <w:rsid w:val="003442C4"/>
    <w:rsid w:val="00352CD1"/>
    <w:rsid w:val="0035711C"/>
    <w:rsid w:val="00360870"/>
    <w:rsid w:val="003A094F"/>
    <w:rsid w:val="00453407"/>
    <w:rsid w:val="0046023D"/>
    <w:rsid w:val="004708B8"/>
    <w:rsid w:val="0048566E"/>
    <w:rsid w:val="00486DB1"/>
    <w:rsid w:val="004B5488"/>
    <w:rsid w:val="004F14C6"/>
    <w:rsid w:val="0052633F"/>
    <w:rsid w:val="005347B7"/>
    <w:rsid w:val="00542AE6"/>
    <w:rsid w:val="005436D5"/>
    <w:rsid w:val="005E554B"/>
    <w:rsid w:val="005E6E6D"/>
    <w:rsid w:val="00631EA3"/>
    <w:rsid w:val="00650600"/>
    <w:rsid w:val="00651789"/>
    <w:rsid w:val="00661582"/>
    <w:rsid w:val="006D736E"/>
    <w:rsid w:val="00706A6A"/>
    <w:rsid w:val="007160F7"/>
    <w:rsid w:val="007362C1"/>
    <w:rsid w:val="0075671B"/>
    <w:rsid w:val="00756BB6"/>
    <w:rsid w:val="007A33BD"/>
    <w:rsid w:val="007B27FD"/>
    <w:rsid w:val="007B4ED3"/>
    <w:rsid w:val="007B5CE2"/>
    <w:rsid w:val="007C3330"/>
    <w:rsid w:val="00830003"/>
    <w:rsid w:val="00846F03"/>
    <w:rsid w:val="00882ED8"/>
    <w:rsid w:val="008A055C"/>
    <w:rsid w:val="008A581D"/>
    <w:rsid w:val="008C079E"/>
    <w:rsid w:val="008E64E1"/>
    <w:rsid w:val="008F4D7E"/>
    <w:rsid w:val="008F5A4B"/>
    <w:rsid w:val="00912841"/>
    <w:rsid w:val="0091591D"/>
    <w:rsid w:val="0093697A"/>
    <w:rsid w:val="00964F22"/>
    <w:rsid w:val="00997F05"/>
    <w:rsid w:val="009A70F3"/>
    <w:rsid w:val="009B5194"/>
    <w:rsid w:val="009C7CEA"/>
    <w:rsid w:val="009F017F"/>
    <w:rsid w:val="00A42A7E"/>
    <w:rsid w:val="00A56DDE"/>
    <w:rsid w:val="00A75445"/>
    <w:rsid w:val="00A76CF0"/>
    <w:rsid w:val="00A86B2F"/>
    <w:rsid w:val="00AA0307"/>
    <w:rsid w:val="00AA1F2F"/>
    <w:rsid w:val="00AB7C18"/>
    <w:rsid w:val="00B00825"/>
    <w:rsid w:val="00B078EC"/>
    <w:rsid w:val="00B52911"/>
    <w:rsid w:val="00B75776"/>
    <w:rsid w:val="00BB7634"/>
    <w:rsid w:val="00C45FB5"/>
    <w:rsid w:val="00C63A9D"/>
    <w:rsid w:val="00C910F0"/>
    <w:rsid w:val="00C91E35"/>
    <w:rsid w:val="00C92B98"/>
    <w:rsid w:val="00CC3F60"/>
    <w:rsid w:val="00CC66ED"/>
    <w:rsid w:val="00CF5C2A"/>
    <w:rsid w:val="00D1470C"/>
    <w:rsid w:val="00D26301"/>
    <w:rsid w:val="00D30588"/>
    <w:rsid w:val="00D627F1"/>
    <w:rsid w:val="00D83D0F"/>
    <w:rsid w:val="00D95374"/>
    <w:rsid w:val="00DA309B"/>
    <w:rsid w:val="00DB01A1"/>
    <w:rsid w:val="00DF7A9A"/>
    <w:rsid w:val="00E5643E"/>
    <w:rsid w:val="00E77A31"/>
    <w:rsid w:val="00EC160C"/>
    <w:rsid w:val="00F25080"/>
    <w:rsid w:val="00F61389"/>
    <w:rsid w:val="00F61A0D"/>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D32A4"/>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40172-9C75-4B6F-A308-F1DD6B51E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10153</Words>
  <Characters>60923</Characters>
  <Application>Microsoft Office Word</Application>
  <DocSecurity>0</DocSecurity>
  <Lines>507</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3</cp:revision>
  <cp:lastPrinted>2019-09-17T12:00:00Z</cp:lastPrinted>
  <dcterms:created xsi:type="dcterms:W3CDTF">2019-09-24T09:51:00Z</dcterms:created>
  <dcterms:modified xsi:type="dcterms:W3CDTF">2019-09-24T10:19:00Z</dcterms:modified>
</cp:coreProperties>
</file>